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1" w:rsidRPr="00952A9F" w:rsidRDefault="00A65CE1" w:rsidP="00A65CE1">
      <w:pPr>
        <w:tabs>
          <w:tab w:val="left" w:pos="810"/>
          <w:tab w:val="left" w:pos="1760"/>
        </w:tabs>
        <w:rPr>
          <w:rFonts w:ascii="StobiSerif Regular" w:hAnsi="StobiSerif Regular"/>
          <w:b/>
        </w:rPr>
      </w:pPr>
      <w:bookmarkStart w:id="0" w:name="_Toc8810993"/>
      <w:bookmarkStart w:id="1" w:name="_Toc8811076"/>
      <w:proofErr w:type="spellStart"/>
      <w:r w:rsidRPr="00952A9F">
        <w:rPr>
          <w:rFonts w:ascii="StobiSerif Regular" w:hAnsi="StobiSerif Regular"/>
          <w:b/>
        </w:rPr>
        <w:t>Прилог</w:t>
      </w:r>
      <w:proofErr w:type="spellEnd"/>
      <w:r w:rsidRPr="00952A9F">
        <w:rPr>
          <w:rFonts w:ascii="StobiSerif Regular" w:hAnsi="StobiSerif Regular"/>
          <w:b/>
        </w:rPr>
        <w:t xml:space="preserve"> 1 – </w:t>
      </w:r>
      <w:proofErr w:type="spellStart"/>
      <w:r w:rsidRPr="00952A9F">
        <w:rPr>
          <w:rFonts w:ascii="StobiSerif Regular" w:hAnsi="StobiSerif Regular"/>
          <w:b/>
        </w:rPr>
        <w:t>Образец</w:t>
      </w:r>
      <w:proofErr w:type="spellEnd"/>
      <w:r w:rsidRPr="00952A9F">
        <w:rPr>
          <w:rFonts w:ascii="StobiSerif Regular" w:hAnsi="StobiSerif Regular"/>
          <w:b/>
        </w:rPr>
        <w:t xml:space="preserve"> </w:t>
      </w:r>
      <w:proofErr w:type="spellStart"/>
      <w:r w:rsidRPr="00952A9F">
        <w:rPr>
          <w:rFonts w:ascii="StobiSerif Regular" w:hAnsi="StobiSerif Regular"/>
          <w:b/>
        </w:rPr>
        <w:t>на</w:t>
      </w:r>
      <w:proofErr w:type="spellEnd"/>
      <w:r w:rsidRPr="00952A9F">
        <w:rPr>
          <w:rFonts w:ascii="StobiSerif Regular" w:hAnsi="StobiSerif Regular"/>
          <w:b/>
        </w:rPr>
        <w:t xml:space="preserve"> </w:t>
      </w:r>
      <w:proofErr w:type="spellStart"/>
      <w:r w:rsidRPr="00952A9F">
        <w:rPr>
          <w:rFonts w:ascii="StobiSerif Regular" w:hAnsi="StobiSerif Regular"/>
          <w:b/>
        </w:rPr>
        <w:t>понуда</w:t>
      </w:r>
      <w:bookmarkEnd w:id="0"/>
      <w:bookmarkEnd w:id="1"/>
      <w:proofErr w:type="spellEnd"/>
    </w:p>
    <w:p w:rsidR="00A65CE1" w:rsidRPr="00952A9F" w:rsidRDefault="00A65CE1" w:rsidP="00A65CE1">
      <w:pPr>
        <w:tabs>
          <w:tab w:val="left" w:pos="1760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A65CE1" w:rsidRPr="00A65CE1" w:rsidRDefault="00A65CE1" w:rsidP="00A65CE1">
      <w:pPr>
        <w:jc w:val="both"/>
        <w:rPr>
          <w:rFonts w:ascii="StobiSerif Regular" w:hAnsi="StobiSerif Regular"/>
          <w:sz w:val="20"/>
          <w:szCs w:val="20"/>
          <w:lang w:val="ru-RU"/>
        </w:rPr>
      </w:pPr>
      <w:r>
        <w:rPr>
          <w:rFonts w:ascii="StobiSerif Regular" w:hAnsi="StobiSerif Regular"/>
          <w:sz w:val="20"/>
          <w:szCs w:val="20"/>
          <w:lang w:val="mk-MK"/>
        </w:rPr>
        <w:t>Врз основа на</w:t>
      </w:r>
      <w:r w:rsidR="00513514">
        <w:rPr>
          <w:rFonts w:ascii="StobiSerif Regular" w:hAnsi="StobiSerif Regular"/>
          <w:sz w:val="20"/>
          <w:szCs w:val="20"/>
          <w:lang w:val="mk-MK"/>
        </w:rPr>
        <w:t xml:space="preserve"> објавениот </w:t>
      </w:r>
      <w:r>
        <w:rPr>
          <w:rFonts w:ascii="StobiSerif Regular" w:hAnsi="StobiSerif Regular"/>
          <w:sz w:val="20"/>
          <w:szCs w:val="20"/>
          <w:lang w:val="mk-MK"/>
        </w:rPr>
        <w:t>оглас</w:t>
      </w:r>
      <w:r w:rsidR="00513514">
        <w:rPr>
          <w:rFonts w:ascii="StobiSerif Regular" w:hAnsi="StobiSerif Regular"/>
          <w:sz w:val="20"/>
          <w:szCs w:val="20"/>
          <w:lang w:val="mk-MK"/>
        </w:rPr>
        <w:t xml:space="preserve"> за </w:t>
      </w:r>
      <w:r>
        <w:rPr>
          <w:rFonts w:ascii="StobiSerif Regular" w:hAnsi="StobiSerif Regular"/>
          <w:sz w:val="20"/>
          <w:szCs w:val="20"/>
          <w:lang w:val="mk-MK"/>
        </w:rPr>
        <w:t xml:space="preserve">прибирање на понуди бр. </w:t>
      </w:r>
      <w:r w:rsidR="00513514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за продажба на отпаден материјал – старо железо, </w:t>
      </w:r>
      <w:r w:rsidRPr="00952A9F">
        <w:rPr>
          <w:rFonts w:ascii="StobiSerif Regular" w:hAnsi="StobiSerif Regular"/>
          <w:sz w:val="20"/>
          <w:szCs w:val="20"/>
          <w:lang w:val="mk-MK"/>
        </w:rPr>
        <w:t xml:space="preserve">објавен од страна на </w:t>
      </w:r>
      <w:proofErr w:type="spellStart"/>
      <w:r w:rsidR="00513514">
        <w:rPr>
          <w:rFonts w:ascii="StobiSerif Regular" w:hAnsi="StobiSerif Regular"/>
          <w:b/>
          <w:sz w:val="20"/>
          <w:szCs w:val="20"/>
          <w:lang w:val="ru-RU"/>
        </w:rPr>
        <w:t>О</w:t>
      </w:r>
      <w:r w:rsidRPr="00952A9F">
        <w:rPr>
          <w:rFonts w:ascii="StobiSerif Regular" w:hAnsi="StobiSerif Regular"/>
          <w:b/>
          <w:sz w:val="20"/>
          <w:szCs w:val="20"/>
          <w:lang w:val="ru-RU"/>
        </w:rPr>
        <w:t>пштина</w:t>
      </w:r>
      <w:proofErr w:type="spellEnd"/>
      <w:r w:rsidRPr="00952A9F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proofErr w:type="spellStart"/>
      <w:r w:rsidRPr="00952A9F">
        <w:rPr>
          <w:rFonts w:ascii="StobiSerif Regular" w:hAnsi="StobiSerif Regular"/>
          <w:b/>
          <w:sz w:val="20"/>
          <w:szCs w:val="20"/>
          <w:lang w:val="ru-RU"/>
        </w:rPr>
        <w:t>Вевчани</w:t>
      </w:r>
      <w:proofErr w:type="spellEnd"/>
      <w:r w:rsidRPr="00952A9F">
        <w:rPr>
          <w:rFonts w:ascii="StobiSerif Regular" w:hAnsi="StobiSerif Regular"/>
          <w:sz w:val="20"/>
          <w:szCs w:val="20"/>
          <w:lang w:val="mk-MK"/>
        </w:rPr>
        <w:t>, ја поднесуваме следнава:</w:t>
      </w:r>
    </w:p>
    <w:p w:rsidR="00A65CE1" w:rsidRPr="00952A9F" w:rsidRDefault="00A65CE1" w:rsidP="00A65CE1">
      <w:pPr>
        <w:tabs>
          <w:tab w:val="left" w:pos="176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bookmarkStart w:id="2" w:name="_GoBack"/>
      <w:bookmarkEnd w:id="2"/>
    </w:p>
    <w:p w:rsidR="00A65CE1" w:rsidRPr="00952A9F" w:rsidRDefault="00A65CE1" w:rsidP="00A65CE1">
      <w:pPr>
        <w:tabs>
          <w:tab w:val="left" w:pos="176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52A9F">
        <w:rPr>
          <w:rFonts w:ascii="StobiSerif Regular" w:hAnsi="StobiSerif Regular"/>
          <w:sz w:val="22"/>
          <w:szCs w:val="22"/>
          <w:lang w:val="mk-MK"/>
        </w:rPr>
        <w:t>П О Н У Д А</w:t>
      </w:r>
    </w:p>
    <w:p w:rsidR="00A65CE1" w:rsidRPr="00952A9F" w:rsidRDefault="00A65CE1" w:rsidP="00A65CE1">
      <w:pPr>
        <w:tabs>
          <w:tab w:val="left" w:pos="1760"/>
        </w:tabs>
        <w:jc w:val="both"/>
        <w:rPr>
          <w:rFonts w:ascii="StobiSerif Regular" w:hAnsi="StobiSerif Regular"/>
          <w:b/>
          <w:sz w:val="20"/>
          <w:szCs w:val="20"/>
          <w:u w:val="single"/>
          <w:lang w:val="mk-MK"/>
        </w:rPr>
      </w:pPr>
    </w:p>
    <w:p w:rsidR="00A65CE1" w:rsidRPr="00952A9F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b/>
          <w:sz w:val="20"/>
          <w:szCs w:val="20"/>
          <w:u w:val="single"/>
          <w:lang w:val="mk-MK"/>
        </w:rPr>
      </w:pPr>
      <w:r w:rsidRPr="00952A9F">
        <w:rPr>
          <w:rFonts w:ascii="StobiSerif Regular" w:hAnsi="StobiSerif Regular"/>
          <w:b/>
          <w:sz w:val="20"/>
          <w:szCs w:val="20"/>
          <w:u w:val="single"/>
          <w:lang w:val="mk-MK"/>
        </w:rPr>
        <w:t>Дел I – Информации за понудувачот</w:t>
      </w:r>
    </w:p>
    <w:p w:rsidR="00A65CE1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A65CE1" w:rsidRPr="00952A9F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I.1. Име на понудувачот: ______________________________________________________</w:t>
      </w:r>
    </w:p>
    <w:p w:rsidR="00A65CE1" w:rsidRPr="00952A9F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I.2. Контакт информации</w:t>
      </w:r>
    </w:p>
    <w:p w:rsidR="00A65CE1" w:rsidRPr="00952A9F" w:rsidRDefault="00A65CE1" w:rsidP="00A65CE1">
      <w:pPr>
        <w:numPr>
          <w:ilvl w:val="0"/>
          <w:numId w:val="1"/>
        </w:num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Адреса: ______________________________________________________________</w:t>
      </w:r>
    </w:p>
    <w:p w:rsidR="00A65CE1" w:rsidRPr="00952A9F" w:rsidRDefault="00A65CE1" w:rsidP="00A65CE1">
      <w:pPr>
        <w:numPr>
          <w:ilvl w:val="0"/>
          <w:numId w:val="1"/>
        </w:num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Телефон: ____________________________________________________________</w:t>
      </w:r>
    </w:p>
    <w:p w:rsidR="00A65CE1" w:rsidRPr="00952A9F" w:rsidRDefault="00A65CE1" w:rsidP="00A65CE1">
      <w:pPr>
        <w:numPr>
          <w:ilvl w:val="0"/>
          <w:numId w:val="1"/>
        </w:num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Факс: ________________________________________________________________</w:t>
      </w:r>
    </w:p>
    <w:p w:rsidR="00A65CE1" w:rsidRPr="00952A9F" w:rsidRDefault="00A65CE1" w:rsidP="00A65CE1">
      <w:pPr>
        <w:numPr>
          <w:ilvl w:val="0"/>
          <w:numId w:val="1"/>
        </w:num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Е-пошта: _____________________________________________________________</w:t>
      </w:r>
    </w:p>
    <w:p w:rsidR="00A65CE1" w:rsidRPr="00952A9F" w:rsidRDefault="00A65CE1" w:rsidP="00A65CE1">
      <w:pPr>
        <w:numPr>
          <w:ilvl w:val="0"/>
          <w:numId w:val="1"/>
        </w:num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Лице за контакт: _______________________________________________________</w:t>
      </w:r>
    </w:p>
    <w:p w:rsidR="00A65CE1" w:rsidRPr="00952A9F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</w:rPr>
        <w:t>I.</w:t>
      </w:r>
      <w:r w:rsidRPr="00952A9F">
        <w:rPr>
          <w:rFonts w:ascii="StobiSerif Regular" w:hAnsi="StobiSerif Regular"/>
          <w:sz w:val="20"/>
          <w:szCs w:val="20"/>
          <w:lang w:val="mk-MK"/>
        </w:rPr>
        <w:t>3. Одговорно лице: __________________________________________________________</w:t>
      </w:r>
    </w:p>
    <w:p w:rsidR="00A65CE1" w:rsidRPr="00952A9F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</w:rPr>
        <w:t>I.</w:t>
      </w:r>
      <w:r w:rsidRPr="00952A9F">
        <w:rPr>
          <w:rFonts w:ascii="StobiSerif Regular" w:hAnsi="StobiSerif Regular"/>
          <w:sz w:val="20"/>
          <w:szCs w:val="20"/>
          <w:lang w:val="mk-MK"/>
        </w:rPr>
        <w:t>4. Даночен број: ____________________________________________________________</w:t>
      </w:r>
    </w:p>
    <w:p w:rsidR="00A65CE1" w:rsidRPr="00952A9F" w:rsidRDefault="00A65CE1" w:rsidP="00A65CE1">
      <w:pPr>
        <w:tabs>
          <w:tab w:val="left" w:pos="1760"/>
        </w:tabs>
        <w:spacing w:line="36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</w:rPr>
        <w:t>I.</w:t>
      </w:r>
      <w:r w:rsidRPr="00952A9F">
        <w:rPr>
          <w:rFonts w:ascii="StobiSerif Regular" w:hAnsi="StobiSerif Regular"/>
          <w:sz w:val="20"/>
          <w:szCs w:val="20"/>
          <w:lang w:val="mk-MK"/>
        </w:rPr>
        <w:t xml:space="preserve">5. </w:t>
      </w:r>
      <w:proofErr w:type="gramStart"/>
      <w:r w:rsidRPr="00952A9F">
        <w:rPr>
          <w:rFonts w:ascii="StobiSerif Regular" w:hAnsi="StobiSerif Regular"/>
          <w:sz w:val="20"/>
          <w:szCs w:val="20"/>
          <w:lang w:val="mk-MK"/>
        </w:rPr>
        <w:t>Матичен  број</w:t>
      </w:r>
      <w:proofErr w:type="gramEnd"/>
      <w:r w:rsidRPr="00952A9F">
        <w:rPr>
          <w:rFonts w:ascii="StobiSerif Regular" w:hAnsi="StobiSerif Regular"/>
          <w:sz w:val="20"/>
          <w:szCs w:val="20"/>
          <w:lang w:val="mk-MK"/>
        </w:rPr>
        <w:t>: ____________________________________________________________</w:t>
      </w:r>
    </w:p>
    <w:p w:rsidR="00A65CE1" w:rsidRPr="00952A9F" w:rsidRDefault="00A65CE1" w:rsidP="00A65CE1">
      <w:pPr>
        <w:tabs>
          <w:tab w:val="left" w:pos="1760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A65CE1" w:rsidRPr="00952A9F" w:rsidRDefault="00A65CE1" w:rsidP="00A65CE1">
      <w:pPr>
        <w:tabs>
          <w:tab w:val="left" w:pos="1760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952A9F">
        <w:rPr>
          <w:rFonts w:ascii="StobiSerif Regular" w:hAnsi="StobiSerif Regular"/>
          <w:b/>
          <w:sz w:val="20"/>
          <w:szCs w:val="20"/>
          <w:lang w:val="mk-MK"/>
        </w:rPr>
        <w:t xml:space="preserve">Дел </w:t>
      </w:r>
      <w:r w:rsidRPr="00952A9F">
        <w:rPr>
          <w:rFonts w:ascii="StobiSerif Regular" w:hAnsi="StobiSerif Regular"/>
          <w:b/>
          <w:sz w:val="20"/>
          <w:szCs w:val="20"/>
        </w:rPr>
        <w:t>II</w:t>
      </w:r>
      <w:r w:rsidRPr="00952A9F">
        <w:rPr>
          <w:rFonts w:ascii="StobiSerif Regular" w:hAnsi="StobiSerif Regular"/>
          <w:b/>
          <w:sz w:val="20"/>
          <w:szCs w:val="20"/>
          <w:lang w:val="mk-MK"/>
        </w:rPr>
        <w:t xml:space="preserve"> – </w:t>
      </w:r>
      <w:r>
        <w:rPr>
          <w:rFonts w:ascii="StobiSerif Regular" w:hAnsi="StobiSerif Regular"/>
          <w:b/>
          <w:sz w:val="20"/>
          <w:szCs w:val="20"/>
          <w:lang w:val="mk-MK"/>
        </w:rPr>
        <w:t>Финансиска понуда</w:t>
      </w:r>
    </w:p>
    <w:p w:rsidR="00A65CE1" w:rsidRDefault="00A65CE1" w:rsidP="00A65CE1">
      <w:pPr>
        <w:tabs>
          <w:tab w:val="left" w:pos="1760"/>
        </w:tabs>
        <w:rPr>
          <w:rFonts w:ascii="StobiSerif Regular" w:hAnsi="StobiSerif Regular"/>
          <w:sz w:val="20"/>
          <w:szCs w:val="20"/>
          <w:lang w:val="mk-MK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647"/>
        <w:gridCol w:w="1357"/>
        <w:gridCol w:w="2167"/>
      </w:tblGrid>
      <w:tr w:rsidR="00A65CE1" w:rsidRPr="0043052E" w:rsidTr="00513514">
        <w:trPr>
          <w:trHeight w:val="324"/>
        </w:trPr>
        <w:tc>
          <w:tcPr>
            <w:tcW w:w="795" w:type="dxa"/>
            <w:shd w:val="clear" w:color="auto" w:fill="9CC2E5" w:themeFill="accent1" w:themeFillTint="99"/>
            <w:noWrap/>
            <w:vAlign w:val="center"/>
            <w:hideMark/>
          </w:tcPr>
          <w:p w:rsidR="00A65CE1" w:rsidRPr="0043052E" w:rsidRDefault="00A65CE1" w:rsidP="00A65CE1">
            <w:pPr>
              <w:jc w:val="center"/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proofErr w:type="spellStart"/>
            <w:r w:rsidRPr="0043052E"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  <w:t>Р.б</w:t>
            </w:r>
            <w:proofErr w:type="spellEnd"/>
          </w:p>
        </w:tc>
        <w:tc>
          <w:tcPr>
            <w:tcW w:w="4647" w:type="dxa"/>
            <w:shd w:val="clear" w:color="auto" w:fill="9CC2E5" w:themeFill="accent1" w:themeFillTint="99"/>
            <w:noWrap/>
            <w:vAlign w:val="center"/>
            <w:hideMark/>
          </w:tcPr>
          <w:p w:rsidR="00A65CE1" w:rsidRPr="0043052E" w:rsidRDefault="00A65CE1" w:rsidP="00A65CE1">
            <w:pPr>
              <w:jc w:val="center"/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proofErr w:type="spellStart"/>
            <w:r w:rsidRPr="0043052E"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  <w:t>Опис</w:t>
            </w:r>
            <w:proofErr w:type="spellEnd"/>
          </w:p>
        </w:tc>
        <w:tc>
          <w:tcPr>
            <w:tcW w:w="1357" w:type="dxa"/>
            <w:shd w:val="clear" w:color="auto" w:fill="9CC2E5" w:themeFill="accent1" w:themeFillTint="99"/>
            <w:vAlign w:val="center"/>
            <w:hideMark/>
          </w:tcPr>
          <w:p w:rsidR="00A65CE1" w:rsidRPr="0043052E" w:rsidRDefault="00A65CE1" w:rsidP="00A65CE1">
            <w:pPr>
              <w:jc w:val="center"/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proofErr w:type="spellStart"/>
            <w:r w:rsidRPr="0043052E"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  <w:t>Единечна</w:t>
            </w:r>
            <w:proofErr w:type="spellEnd"/>
            <w:r w:rsidRPr="0043052E"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43052E"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eastAsia="mk-MK"/>
              </w:rPr>
              <w:t>мерка</w:t>
            </w:r>
            <w:proofErr w:type="spellEnd"/>
          </w:p>
        </w:tc>
        <w:tc>
          <w:tcPr>
            <w:tcW w:w="2167" w:type="dxa"/>
            <w:shd w:val="clear" w:color="auto" w:fill="9CC2E5" w:themeFill="accent1" w:themeFillTint="99"/>
            <w:vAlign w:val="center"/>
          </w:tcPr>
          <w:p w:rsidR="00A65CE1" w:rsidRPr="002A2E6C" w:rsidRDefault="00A65CE1" w:rsidP="00A65CE1">
            <w:pPr>
              <w:jc w:val="center"/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StobiSerif Regular" w:hAnsi="StobiSerif Regular" w:cs="Calibri"/>
                <w:b/>
                <w:bCs/>
                <w:color w:val="000000"/>
                <w:sz w:val="20"/>
                <w:szCs w:val="20"/>
                <w:lang w:val="mk-MK" w:eastAsia="mk-MK"/>
              </w:rPr>
              <w:t>Понудена цена без ДДВ</w:t>
            </w:r>
          </w:p>
        </w:tc>
      </w:tr>
      <w:tr w:rsidR="00A65CE1" w:rsidRPr="0043052E" w:rsidTr="00513514">
        <w:trPr>
          <w:trHeight w:val="324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A65CE1" w:rsidRPr="0043052E" w:rsidRDefault="00A65CE1" w:rsidP="00A65CE1">
            <w:pPr>
              <w:spacing w:before="240" w:after="240"/>
              <w:jc w:val="center"/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</w:pPr>
            <w:r w:rsidRPr="0043052E"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A65CE1" w:rsidRPr="00A65CE1" w:rsidRDefault="00A65CE1" w:rsidP="00A65CE1">
            <w:pPr>
              <w:spacing w:before="240" w:after="240"/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  <w:t>Отпадно железо со дебелина до 3 мм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65CE1" w:rsidRPr="00A65CE1" w:rsidRDefault="00A65CE1" w:rsidP="00A65CE1">
            <w:pPr>
              <w:spacing w:before="240" w:after="240"/>
              <w:jc w:val="center"/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  <w:t>килограм</w:t>
            </w:r>
          </w:p>
        </w:tc>
        <w:tc>
          <w:tcPr>
            <w:tcW w:w="2167" w:type="dxa"/>
            <w:vAlign w:val="center"/>
          </w:tcPr>
          <w:p w:rsidR="00A65CE1" w:rsidRPr="0043052E" w:rsidRDefault="00A65CE1" w:rsidP="00A65CE1">
            <w:pPr>
              <w:spacing w:before="240" w:after="240"/>
              <w:jc w:val="center"/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</w:pPr>
          </w:p>
        </w:tc>
      </w:tr>
      <w:tr w:rsidR="00A65CE1" w:rsidRPr="0043052E" w:rsidTr="00513514">
        <w:trPr>
          <w:trHeight w:val="324"/>
        </w:trPr>
        <w:tc>
          <w:tcPr>
            <w:tcW w:w="795" w:type="dxa"/>
            <w:shd w:val="clear" w:color="auto" w:fill="auto"/>
            <w:noWrap/>
            <w:vAlign w:val="center"/>
            <w:hideMark/>
          </w:tcPr>
          <w:p w:rsidR="00A65CE1" w:rsidRPr="0043052E" w:rsidRDefault="00A65CE1" w:rsidP="00A65CE1">
            <w:pPr>
              <w:spacing w:before="240" w:after="240"/>
              <w:jc w:val="center"/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</w:pPr>
            <w:r w:rsidRPr="0043052E"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4647" w:type="dxa"/>
            <w:shd w:val="clear" w:color="auto" w:fill="auto"/>
            <w:noWrap/>
            <w:vAlign w:val="bottom"/>
            <w:hideMark/>
          </w:tcPr>
          <w:p w:rsidR="00A65CE1" w:rsidRPr="0043052E" w:rsidRDefault="00A65CE1" w:rsidP="00A65CE1">
            <w:pPr>
              <w:spacing w:before="240" w:after="240"/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  <w:t>Отпадно железо со дебелина над</w:t>
            </w:r>
            <w:r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  <w:t xml:space="preserve"> 3 мм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A65CE1" w:rsidRPr="00A65CE1" w:rsidRDefault="00A65CE1" w:rsidP="00A65CE1">
            <w:pPr>
              <w:spacing w:before="240" w:after="240"/>
              <w:jc w:val="center"/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StobiSerif Regular" w:hAnsi="StobiSerif Regular" w:cs="Calibri"/>
                <w:color w:val="000000"/>
                <w:sz w:val="20"/>
                <w:szCs w:val="20"/>
                <w:lang w:val="mk-MK" w:eastAsia="mk-MK"/>
              </w:rPr>
              <w:t>килограм</w:t>
            </w:r>
          </w:p>
        </w:tc>
        <w:tc>
          <w:tcPr>
            <w:tcW w:w="2167" w:type="dxa"/>
            <w:vAlign w:val="center"/>
          </w:tcPr>
          <w:p w:rsidR="00A65CE1" w:rsidRPr="0043052E" w:rsidRDefault="00A65CE1" w:rsidP="00A65CE1">
            <w:pPr>
              <w:spacing w:before="240" w:after="240"/>
              <w:jc w:val="center"/>
              <w:rPr>
                <w:rFonts w:ascii="StobiSerif Regular" w:hAnsi="StobiSerif Regular" w:cs="Calibri"/>
                <w:color w:val="000000"/>
                <w:sz w:val="20"/>
                <w:szCs w:val="20"/>
                <w:lang w:eastAsia="mk-MK"/>
              </w:rPr>
            </w:pPr>
          </w:p>
        </w:tc>
      </w:tr>
    </w:tbl>
    <w:p w:rsidR="00A65CE1" w:rsidRPr="002A2E6C" w:rsidRDefault="00A65CE1" w:rsidP="00A65CE1">
      <w:pPr>
        <w:tabs>
          <w:tab w:val="left" w:pos="1760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A65CE1" w:rsidRPr="00952A9F" w:rsidRDefault="00A65CE1" w:rsidP="00A65CE1">
      <w:pPr>
        <w:tabs>
          <w:tab w:val="left" w:pos="1760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952A9F">
        <w:rPr>
          <w:rFonts w:ascii="StobiSerif Regular" w:hAnsi="StobiSerif Regular"/>
          <w:sz w:val="20"/>
          <w:szCs w:val="20"/>
          <w:lang w:val="mk-MK"/>
        </w:rPr>
        <w:t>I</w:t>
      </w:r>
      <w:r>
        <w:rPr>
          <w:rFonts w:ascii="StobiSerif Regular" w:hAnsi="StobiSerif Regular"/>
          <w:sz w:val="20"/>
          <w:szCs w:val="20"/>
          <w:lang w:val="mk-MK"/>
        </w:rPr>
        <w:t>II</w:t>
      </w:r>
      <w:r w:rsidRPr="00952A9F">
        <w:rPr>
          <w:rFonts w:ascii="StobiSerif Regular" w:hAnsi="StobiSerif Regular"/>
          <w:sz w:val="20"/>
          <w:szCs w:val="20"/>
          <w:lang w:val="mk-MK"/>
        </w:rPr>
        <w:t xml:space="preserve">. Со поднесување на оваа понуда, во целост ги прифаќаме условите предвидени во </w:t>
      </w:r>
      <w:r>
        <w:rPr>
          <w:rFonts w:ascii="StobiSerif Regular" w:hAnsi="StobiSerif Regular"/>
          <w:sz w:val="20"/>
          <w:szCs w:val="20"/>
          <w:lang w:val="mk-MK"/>
        </w:rPr>
        <w:t>огласот за прибирање на понуди</w:t>
      </w:r>
      <w:r w:rsidR="00513514">
        <w:rPr>
          <w:rFonts w:ascii="StobiSerif Regular" w:hAnsi="StobiSerif Regular"/>
          <w:sz w:val="20"/>
          <w:szCs w:val="20"/>
          <w:lang w:val="mk-MK"/>
        </w:rPr>
        <w:t>.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A65CE1" w:rsidRDefault="00A65CE1" w:rsidP="00A65CE1">
      <w:pPr>
        <w:tabs>
          <w:tab w:val="left" w:pos="1760"/>
        </w:tabs>
        <w:rPr>
          <w:rFonts w:ascii="StobiSerif Regular" w:hAnsi="StobiSerif Regular"/>
          <w:sz w:val="20"/>
          <w:szCs w:val="20"/>
          <w:lang w:val="en-US"/>
        </w:rPr>
      </w:pPr>
    </w:p>
    <w:p w:rsidR="00513514" w:rsidRPr="00952A9F" w:rsidRDefault="00513514" w:rsidP="00A65CE1">
      <w:pPr>
        <w:tabs>
          <w:tab w:val="left" w:pos="1760"/>
        </w:tabs>
        <w:rPr>
          <w:rFonts w:ascii="StobiSerif Regular" w:hAnsi="StobiSerif Regular"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93"/>
        <w:gridCol w:w="4193"/>
      </w:tblGrid>
      <w:tr w:rsidR="00A65CE1" w:rsidRPr="00952A9F" w:rsidTr="00513514">
        <w:trPr>
          <w:trHeight w:val="1443"/>
        </w:trPr>
        <w:tc>
          <w:tcPr>
            <w:tcW w:w="4193" w:type="dxa"/>
            <w:shd w:val="clear" w:color="auto" w:fill="auto"/>
          </w:tcPr>
          <w:p w:rsidR="00A65CE1" w:rsidRPr="00952A9F" w:rsidRDefault="00A65CE1" w:rsidP="00D67F94">
            <w:pPr>
              <w:snapToGrid w:val="0"/>
              <w:ind w:right="318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952A9F">
              <w:rPr>
                <w:rFonts w:ascii="StobiSerif Regular" w:hAnsi="StobiSerif Regular"/>
                <w:sz w:val="20"/>
                <w:szCs w:val="20"/>
                <w:lang w:val="mk-MK"/>
              </w:rPr>
              <w:t>Место и датум</w:t>
            </w:r>
          </w:p>
          <w:p w:rsidR="00A65CE1" w:rsidRDefault="00A65CE1" w:rsidP="00D67F94">
            <w:pPr>
              <w:ind w:right="318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513514" w:rsidRPr="00952A9F" w:rsidRDefault="00513514" w:rsidP="00D67F94">
            <w:pPr>
              <w:ind w:right="318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A65CE1" w:rsidRPr="00952A9F" w:rsidRDefault="00A65CE1" w:rsidP="00D67F94">
            <w:pPr>
              <w:ind w:right="318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952A9F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___________________________</w:t>
            </w:r>
          </w:p>
        </w:tc>
        <w:tc>
          <w:tcPr>
            <w:tcW w:w="4193" w:type="dxa"/>
            <w:shd w:val="clear" w:color="auto" w:fill="auto"/>
          </w:tcPr>
          <w:p w:rsidR="00A65CE1" w:rsidRPr="00952A9F" w:rsidRDefault="00A65CE1" w:rsidP="00D67F94">
            <w:pPr>
              <w:snapToGrid w:val="0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952A9F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лице*</w:t>
            </w:r>
          </w:p>
          <w:p w:rsidR="00A65CE1" w:rsidRDefault="00A65CE1" w:rsidP="00D67F94">
            <w:pPr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513514" w:rsidRPr="00952A9F" w:rsidRDefault="00513514" w:rsidP="00D67F94">
            <w:pPr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A65CE1" w:rsidRPr="00952A9F" w:rsidRDefault="00A65CE1" w:rsidP="00D67F94">
            <w:pPr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952A9F">
              <w:rPr>
                <w:rFonts w:ascii="StobiSerif Regular" w:hAnsi="StobiSerif Regular"/>
                <w:sz w:val="20"/>
                <w:szCs w:val="20"/>
                <w:lang w:val="mk-MK"/>
              </w:rPr>
              <w:t>___________________________</w:t>
            </w:r>
          </w:p>
          <w:p w:rsidR="00A65CE1" w:rsidRPr="00952A9F" w:rsidRDefault="00A65CE1" w:rsidP="00D67F94">
            <w:pPr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952A9F">
              <w:rPr>
                <w:rFonts w:ascii="StobiSerif Regular" w:hAnsi="StobiSerif Regular"/>
                <w:sz w:val="20"/>
                <w:szCs w:val="20"/>
                <w:lang w:val="mk-MK"/>
              </w:rPr>
              <w:t>(потпис)</w:t>
            </w:r>
          </w:p>
        </w:tc>
      </w:tr>
    </w:tbl>
    <w:p w:rsidR="00A65CE1" w:rsidRPr="00952A9F" w:rsidRDefault="00A65CE1" w:rsidP="00A65CE1">
      <w:pPr>
        <w:tabs>
          <w:tab w:val="left" w:pos="1760"/>
        </w:tabs>
        <w:jc w:val="both"/>
        <w:rPr>
          <w:rFonts w:ascii="StobiSerif Regular" w:hAnsi="StobiSerif Regular"/>
        </w:rPr>
      </w:pPr>
    </w:p>
    <w:p w:rsidR="00BA55E8" w:rsidRDefault="00BA55E8"/>
    <w:sectPr w:rsidR="00BA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513514"/>
    <w:rsid w:val="00A65CE1"/>
    <w:rsid w:val="00B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580E"/>
  <w15:chartTrackingRefBased/>
  <w15:docId w15:val="{2736C4F6-B076-4D19-A45F-0082DE0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2022-07-13T07:56:00Z</dcterms:created>
  <dcterms:modified xsi:type="dcterms:W3CDTF">2022-07-13T08:07:00Z</dcterms:modified>
</cp:coreProperties>
</file>