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78"/>
        <w:tblW w:w="10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66"/>
      </w:tblGrid>
      <w:tr w:rsidR="003D659C" w:rsidRPr="00274539" w:rsidTr="00C24ABE">
        <w:trPr>
          <w:trHeight w:val="206"/>
        </w:trPr>
        <w:tc>
          <w:tcPr>
            <w:tcW w:w="10066" w:type="dxa"/>
            <w:tcBorders>
              <w:bottom w:val="single" w:sz="12" w:space="0" w:color="auto"/>
            </w:tcBorders>
          </w:tcPr>
          <w:p w:rsidR="003D659C" w:rsidRPr="00274539" w:rsidRDefault="003D659C" w:rsidP="00194BDD">
            <w:pPr>
              <w:rPr>
                <w:sz w:val="22"/>
                <w:szCs w:val="22"/>
              </w:rPr>
            </w:pPr>
          </w:p>
          <w:p w:rsidR="003D659C" w:rsidRPr="00274539" w:rsidRDefault="003D659C" w:rsidP="00194BDD">
            <w:pPr>
              <w:jc w:val="center"/>
              <w:rPr>
                <w:b/>
                <w:bCs/>
                <w:sz w:val="22"/>
                <w:szCs w:val="22"/>
              </w:rPr>
            </w:pPr>
            <w:r w:rsidRPr="00274539">
              <w:rPr>
                <w:b/>
                <w:bCs/>
                <w:sz w:val="22"/>
                <w:szCs w:val="22"/>
              </w:rPr>
              <w:t>СЛУЖБЕН ГЛАСНИК НА ОПШТИНА ВЕВЧАНИ</w:t>
            </w:r>
          </w:p>
        </w:tc>
      </w:tr>
      <w:tr w:rsidR="003D659C" w:rsidRPr="00274539" w:rsidTr="00C24ABE">
        <w:trPr>
          <w:trHeight w:val="46"/>
        </w:trPr>
        <w:tc>
          <w:tcPr>
            <w:tcW w:w="10066" w:type="dxa"/>
          </w:tcPr>
          <w:p w:rsidR="003D659C" w:rsidRPr="00274539" w:rsidRDefault="003D659C" w:rsidP="00194BDD">
            <w:pPr>
              <w:jc w:val="center"/>
              <w:rPr>
                <w:b/>
                <w:bCs/>
                <w:sz w:val="22"/>
                <w:szCs w:val="22"/>
              </w:rPr>
            </w:pPr>
            <w:r w:rsidRPr="00274539">
              <w:rPr>
                <w:b/>
                <w:bCs/>
                <w:sz w:val="22"/>
                <w:szCs w:val="22"/>
              </w:rPr>
              <w:t xml:space="preserve">Излегува по потреба, </w:t>
            </w:r>
            <w:r w:rsidRPr="00274539">
              <w:rPr>
                <w:b/>
                <w:bCs/>
                <w:sz w:val="22"/>
                <w:szCs w:val="22"/>
                <w:lang w:val="it-IT"/>
              </w:rPr>
              <w:tab/>
            </w:r>
            <w:r w:rsidRPr="00274539">
              <w:rPr>
                <w:b/>
                <w:bCs/>
                <w:sz w:val="22"/>
                <w:szCs w:val="22"/>
              </w:rPr>
              <w:t xml:space="preserve">                   </w:t>
            </w:r>
            <w:r w:rsidRPr="00274539">
              <w:rPr>
                <w:b/>
                <w:bCs/>
                <w:sz w:val="22"/>
                <w:szCs w:val="22"/>
                <w:lang w:val="mk-MK"/>
              </w:rPr>
              <w:t xml:space="preserve">Понеделник, 12.09. </w:t>
            </w:r>
            <w:r w:rsidRPr="00274539">
              <w:rPr>
                <w:b/>
                <w:bCs/>
                <w:sz w:val="22"/>
                <w:szCs w:val="22"/>
              </w:rPr>
              <w:t>2022 год.</w:t>
            </w:r>
            <w:r w:rsidRPr="00274539">
              <w:rPr>
                <w:b/>
                <w:bCs/>
                <w:sz w:val="22"/>
                <w:szCs w:val="22"/>
                <w:lang w:val="it-IT"/>
              </w:rPr>
              <w:tab/>
              <w:t xml:space="preserve">          </w:t>
            </w:r>
            <w:r w:rsidRPr="00274539">
              <w:rPr>
                <w:b/>
                <w:bCs/>
                <w:sz w:val="22"/>
                <w:szCs w:val="22"/>
              </w:rPr>
              <w:t xml:space="preserve">   </w:t>
            </w:r>
            <w:r w:rsidRPr="00274539">
              <w:rPr>
                <w:b/>
                <w:bCs/>
                <w:sz w:val="22"/>
                <w:szCs w:val="22"/>
                <w:lang w:val="it-IT"/>
              </w:rPr>
              <w:t xml:space="preserve">         </w:t>
            </w:r>
            <w:r w:rsidRPr="00274539">
              <w:rPr>
                <w:b/>
                <w:bCs/>
                <w:sz w:val="22"/>
                <w:szCs w:val="22"/>
              </w:rPr>
              <w:t>Бр</w:t>
            </w:r>
            <w:r w:rsidRPr="00274539">
              <w:rPr>
                <w:b/>
                <w:bCs/>
                <w:sz w:val="22"/>
                <w:szCs w:val="22"/>
                <w:lang w:val="sv-SE"/>
              </w:rPr>
              <w:t xml:space="preserve">. </w:t>
            </w:r>
            <w:r w:rsidRPr="00274539">
              <w:rPr>
                <w:b/>
                <w:bCs/>
                <w:sz w:val="22"/>
                <w:szCs w:val="22"/>
                <w:lang w:val="mk-MK"/>
              </w:rPr>
              <w:t>6</w:t>
            </w:r>
            <w:r w:rsidRPr="00274539">
              <w:rPr>
                <w:b/>
                <w:bCs/>
                <w:sz w:val="22"/>
                <w:szCs w:val="22"/>
                <w:lang w:val="sv-SE"/>
              </w:rPr>
              <w:t>/</w:t>
            </w:r>
            <w:r w:rsidRPr="00274539">
              <w:rPr>
                <w:b/>
                <w:bCs/>
                <w:sz w:val="22"/>
                <w:szCs w:val="22"/>
              </w:rPr>
              <w:t>2022</w:t>
            </w:r>
          </w:p>
          <w:p w:rsidR="003D659C" w:rsidRPr="00274539" w:rsidRDefault="003D659C" w:rsidP="00194BDD">
            <w:pPr>
              <w:rPr>
                <w:b/>
                <w:bCs/>
                <w:sz w:val="22"/>
                <w:szCs w:val="22"/>
                <w:lang w:val="mk-MK"/>
              </w:rPr>
            </w:pPr>
            <w:r w:rsidRPr="00274539">
              <w:rPr>
                <w:b/>
                <w:bCs/>
                <w:sz w:val="22"/>
                <w:szCs w:val="22"/>
              </w:rPr>
              <w:t>__________________________________________________________________________________</w:t>
            </w:r>
          </w:p>
          <w:p w:rsidR="003D659C" w:rsidRPr="00274539" w:rsidRDefault="003D659C" w:rsidP="00194BDD">
            <w:pPr>
              <w:jc w:val="center"/>
              <w:rPr>
                <w:b/>
                <w:bCs/>
                <w:sz w:val="22"/>
                <w:szCs w:val="22"/>
              </w:rPr>
            </w:pPr>
            <w:r w:rsidRPr="00274539">
              <w:rPr>
                <w:b/>
                <w:bCs/>
                <w:sz w:val="22"/>
                <w:szCs w:val="22"/>
              </w:rPr>
              <w:t>конт.тел</w:t>
            </w:r>
            <w:r w:rsidRPr="00274539">
              <w:rPr>
                <w:b/>
                <w:bCs/>
                <w:sz w:val="22"/>
                <w:szCs w:val="22"/>
                <w:lang w:val="sv-SE"/>
              </w:rPr>
              <w:t xml:space="preserve"> 046-784-640; faks 046-784-641;</w:t>
            </w:r>
          </w:p>
          <w:p w:rsidR="003D659C" w:rsidRPr="00274539" w:rsidRDefault="003D659C" w:rsidP="00194BDD">
            <w:pPr>
              <w:jc w:val="center"/>
              <w:rPr>
                <w:b/>
                <w:bCs/>
                <w:sz w:val="22"/>
                <w:szCs w:val="22"/>
                <w:lang w:val="sv-SE"/>
              </w:rPr>
            </w:pPr>
            <w:r w:rsidRPr="00274539">
              <w:rPr>
                <w:b/>
                <w:bCs/>
                <w:sz w:val="22"/>
                <w:szCs w:val="22"/>
                <w:lang w:val="sv-SE"/>
              </w:rPr>
              <w:t xml:space="preserve">e-mail </w:t>
            </w:r>
            <w:r w:rsidRPr="00274539">
              <w:rPr>
                <w:rFonts w:ascii="Arial Narrow" w:hAnsi="Arial Narrow" w:cs="Arial Narrow"/>
                <w:b/>
                <w:bCs/>
                <w:sz w:val="22"/>
                <w:szCs w:val="22"/>
              </w:rPr>
              <w:t>contact@vevcani.gov.mk</w:t>
            </w:r>
            <w:r w:rsidRPr="00274539">
              <w:rPr>
                <w:b/>
                <w:bCs/>
                <w:sz w:val="22"/>
                <w:szCs w:val="22"/>
              </w:rPr>
              <w:t xml:space="preserve">   </w:t>
            </w:r>
            <w:r w:rsidRPr="00274539">
              <w:rPr>
                <w:b/>
                <w:bCs/>
                <w:sz w:val="22"/>
                <w:szCs w:val="22"/>
                <w:lang w:val="sv-SE"/>
              </w:rPr>
              <w:t>www.vevcani.gov.mk</w:t>
            </w:r>
          </w:p>
        </w:tc>
      </w:tr>
    </w:tbl>
    <w:p w:rsidR="003D659C" w:rsidRPr="00274539" w:rsidRDefault="003D659C" w:rsidP="009245D5">
      <w:pPr>
        <w:pStyle w:val="NoSpacing"/>
        <w:jc w:val="center"/>
        <w:rPr>
          <w:b/>
          <w:bCs/>
          <w:sz w:val="22"/>
          <w:szCs w:val="22"/>
          <w:lang w:val="mk-MK"/>
        </w:rPr>
        <w:sectPr w:rsidR="003D659C" w:rsidRPr="00274539" w:rsidSect="00083C84">
          <w:headerReference w:type="default" r:id="rId6"/>
          <w:pgSz w:w="12240" w:h="15840"/>
          <w:pgMar w:top="1440" w:right="1440" w:bottom="1440" w:left="1440" w:header="708" w:footer="708" w:gutter="0"/>
          <w:cols w:space="708"/>
          <w:docGrid w:linePitch="360"/>
        </w:sectPr>
      </w:pPr>
    </w:p>
    <w:p w:rsidR="003D659C" w:rsidRPr="00274539" w:rsidRDefault="003D659C" w:rsidP="009245D5">
      <w:pPr>
        <w:pStyle w:val="NoSpacing"/>
        <w:jc w:val="center"/>
        <w:rPr>
          <w:b/>
          <w:bCs/>
          <w:sz w:val="22"/>
          <w:szCs w:val="22"/>
          <w:lang w:val="mk-MK"/>
        </w:rPr>
      </w:pPr>
      <w:r w:rsidRPr="00274539">
        <w:rPr>
          <w:b/>
          <w:bCs/>
          <w:sz w:val="22"/>
          <w:szCs w:val="22"/>
          <w:lang w:val="mk-MK"/>
        </w:rPr>
        <w:t>Содржина</w:t>
      </w:r>
    </w:p>
    <w:p w:rsidR="003D659C" w:rsidRPr="00274539" w:rsidRDefault="003D659C" w:rsidP="009245D5">
      <w:pPr>
        <w:pStyle w:val="NoSpacing"/>
        <w:rPr>
          <w:b/>
          <w:bCs/>
          <w:sz w:val="22"/>
          <w:szCs w:val="22"/>
          <w:lang w:val="mk-MK"/>
        </w:rPr>
      </w:pPr>
      <w:r w:rsidRPr="00274539">
        <w:rPr>
          <w:b/>
          <w:bCs/>
          <w:sz w:val="22"/>
          <w:szCs w:val="22"/>
        </w:rPr>
        <w:t>Ред. број.........................................................стр</w:t>
      </w:r>
    </w:p>
    <w:p w:rsidR="003D659C" w:rsidRPr="00274539" w:rsidRDefault="003D659C" w:rsidP="009245D5">
      <w:pPr>
        <w:autoSpaceDE w:val="0"/>
        <w:autoSpaceDN w:val="0"/>
        <w:adjustRightInd w:val="0"/>
        <w:rPr>
          <w:rFonts w:ascii="Arial" w:hAnsi="Arial"/>
          <w:b/>
          <w:bCs/>
          <w:sz w:val="22"/>
          <w:szCs w:val="22"/>
          <w:lang w:val="mk-MK" w:eastAsia="en-US"/>
        </w:rPr>
      </w:pPr>
    </w:p>
    <w:p w:rsidR="003D659C" w:rsidRPr="00274539" w:rsidRDefault="003D659C" w:rsidP="009245D5">
      <w:pPr>
        <w:autoSpaceDE w:val="0"/>
        <w:autoSpaceDN w:val="0"/>
        <w:adjustRightInd w:val="0"/>
        <w:rPr>
          <w:rFonts w:ascii="Arial" w:hAnsi="Arial"/>
          <w:b/>
          <w:bCs/>
          <w:sz w:val="22"/>
          <w:szCs w:val="22"/>
          <w:lang w:val="mk-MK" w:eastAsia="en-US"/>
        </w:rPr>
      </w:pPr>
    </w:p>
    <w:p w:rsidR="003D659C" w:rsidRPr="00274539" w:rsidRDefault="003D659C" w:rsidP="009245D5">
      <w:pPr>
        <w:autoSpaceDE w:val="0"/>
        <w:autoSpaceDN w:val="0"/>
        <w:adjustRightInd w:val="0"/>
        <w:rPr>
          <w:rFonts w:ascii="Arial,Bold" w:hAnsi="Arial,Bold" w:cs="Arial,Bold"/>
          <w:b/>
          <w:bCs/>
          <w:sz w:val="22"/>
          <w:szCs w:val="22"/>
          <w:lang w:val="mk-MK"/>
        </w:rPr>
      </w:pPr>
      <w:r w:rsidRPr="00274539">
        <w:rPr>
          <w:b/>
          <w:bCs/>
          <w:sz w:val="22"/>
          <w:szCs w:val="22"/>
          <w:lang w:val="mk-MK"/>
        </w:rPr>
        <w:t>1</w:t>
      </w:r>
      <w:r w:rsidRPr="00274539">
        <w:rPr>
          <w:rFonts w:ascii="StobiSerif Regular" w:hAnsi="StobiSerif Regular" w:cs="StobiSerif Regular"/>
          <w:b/>
          <w:bCs/>
          <w:sz w:val="22"/>
          <w:szCs w:val="22"/>
          <w:lang w:val="mk-MK"/>
        </w:rPr>
        <w:t xml:space="preserve">.Јавна објава </w:t>
      </w:r>
      <w:r w:rsidRPr="00274539">
        <w:rPr>
          <w:rFonts w:ascii="Arial,Bold" w:hAnsi="Arial,Bold" w:cs="Arial,Bold"/>
          <w:b/>
          <w:bCs/>
          <w:sz w:val="22"/>
          <w:szCs w:val="22"/>
          <w:lang w:val="mk-MK"/>
        </w:rPr>
        <w:t xml:space="preserve">за уредно доставување на решенија за данок на имот и </w:t>
      </w:r>
      <w:r w:rsidRPr="00274539">
        <w:rPr>
          <w:rFonts w:ascii="Calibri" w:hAnsi="Calibri" w:cs="Calibri"/>
          <w:b/>
          <w:bCs/>
          <w:sz w:val="22"/>
          <w:szCs w:val="22"/>
          <w:lang w:val="mk-MK"/>
        </w:rPr>
        <w:t xml:space="preserve"> </w:t>
      </w:r>
      <w:r w:rsidRPr="00274539">
        <w:rPr>
          <w:rFonts w:ascii="Arial,Bold" w:hAnsi="Arial,Bold" w:cs="Arial,Bold"/>
          <w:b/>
          <w:bCs/>
          <w:sz w:val="22"/>
          <w:szCs w:val="22"/>
          <w:lang w:val="mk-MK"/>
        </w:rPr>
        <w:t>решенија за комунална такса за истакната фирма/назив</w:t>
      </w:r>
      <w:r w:rsidRPr="00274539">
        <w:rPr>
          <w:rFonts w:ascii="Arial,Bold" w:hAnsi="Arial,Bold" w:cs="Arial,Bold"/>
          <w:sz w:val="22"/>
          <w:szCs w:val="22"/>
          <w:lang w:val="mk-MK"/>
        </w:rPr>
        <w:t xml:space="preserve"> за </w:t>
      </w:r>
      <w:r w:rsidRPr="00274539">
        <w:rPr>
          <w:rFonts w:ascii="Arial,Bold" w:hAnsi="Arial,Bold" w:cs="Arial,Bold"/>
          <w:b/>
          <w:bCs/>
          <w:sz w:val="22"/>
          <w:szCs w:val="22"/>
          <w:lang w:val="mk-MK"/>
        </w:rPr>
        <w:t>2022година</w:t>
      </w:r>
      <w:r w:rsidRPr="00274539">
        <w:rPr>
          <w:b/>
          <w:bCs/>
          <w:sz w:val="22"/>
          <w:szCs w:val="22"/>
          <w:lang w:val="mk-MK"/>
        </w:rPr>
        <w:t>.</w:t>
      </w:r>
      <w:r w:rsidRPr="00274539">
        <w:rPr>
          <w:sz w:val="22"/>
          <w:szCs w:val="22"/>
          <w:lang w:val="mk-MK"/>
        </w:rPr>
        <w:t>......................</w:t>
      </w:r>
      <w:r>
        <w:rPr>
          <w:sz w:val="22"/>
          <w:szCs w:val="22"/>
          <w:lang w:val="mk-MK"/>
        </w:rPr>
        <w:t>.......</w:t>
      </w:r>
      <w:r w:rsidRPr="00274539">
        <w:rPr>
          <w:sz w:val="22"/>
          <w:szCs w:val="22"/>
          <w:lang w:val="mk-MK"/>
        </w:rPr>
        <w:t>.........................1</w:t>
      </w:r>
    </w:p>
    <w:p w:rsidR="003D659C" w:rsidRPr="00274539" w:rsidRDefault="003D659C" w:rsidP="009245D5">
      <w:pPr>
        <w:pStyle w:val="NoSpacing"/>
        <w:rPr>
          <w:rFonts w:ascii="StobiSerif Regular" w:hAnsi="StobiSerif Regular" w:cs="StobiSerif Regular"/>
          <w:b/>
          <w:bCs/>
          <w:sz w:val="22"/>
          <w:szCs w:val="22"/>
          <w:lang w:val="mk-MK"/>
        </w:rPr>
      </w:pPr>
    </w:p>
    <w:p w:rsidR="003D659C" w:rsidRPr="00274539" w:rsidRDefault="003D659C" w:rsidP="009245D5">
      <w:pPr>
        <w:rPr>
          <w:rFonts w:ascii="Arial" w:hAnsi="Arial" w:cs="Arial"/>
          <w:b/>
          <w:bCs/>
          <w:sz w:val="22"/>
          <w:szCs w:val="22"/>
          <w:lang w:val="mk-MK"/>
        </w:rPr>
      </w:pPr>
      <w:r w:rsidRPr="00274539">
        <w:rPr>
          <w:rFonts w:ascii="StobiSerif Regular" w:hAnsi="StobiSerif Regular" w:cs="StobiSerif Regular"/>
          <w:b/>
          <w:bCs/>
          <w:sz w:val="22"/>
          <w:szCs w:val="22"/>
          <w:lang w:val="mk-MK"/>
        </w:rPr>
        <w:t>2.</w:t>
      </w:r>
      <w:r w:rsidRPr="00274539">
        <w:rPr>
          <w:b/>
          <w:bCs/>
          <w:color w:val="000000"/>
          <w:sz w:val="22"/>
          <w:szCs w:val="22"/>
          <w:lang w:val="mk-MK"/>
        </w:rPr>
        <w:t xml:space="preserve"> Правилник за заштита од пожари и експлозии</w:t>
      </w:r>
      <w:r w:rsidRPr="00274539">
        <w:rPr>
          <w:rFonts w:ascii="Arial" w:hAnsi="Arial" w:cs="Arial"/>
          <w:b/>
          <w:bCs/>
          <w:sz w:val="22"/>
          <w:szCs w:val="22"/>
          <w:lang w:val="mk-MK"/>
        </w:rPr>
        <w:t>..........................</w:t>
      </w:r>
      <w:r>
        <w:rPr>
          <w:rFonts w:ascii="Arial" w:hAnsi="Arial" w:cs="Arial"/>
          <w:b/>
          <w:bCs/>
          <w:sz w:val="22"/>
          <w:szCs w:val="22"/>
          <w:lang w:val="mk-MK"/>
        </w:rPr>
        <w:t>.........................2</w:t>
      </w:r>
    </w:p>
    <w:p w:rsidR="003D659C" w:rsidRPr="00274539" w:rsidRDefault="003D659C" w:rsidP="009245D5">
      <w:pPr>
        <w:pStyle w:val="NoSpacing"/>
        <w:rPr>
          <w:rFonts w:ascii="StobiSerif Regular" w:hAnsi="StobiSerif Regular" w:cs="StobiSerif Regular"/>
          <w:b/>
          <w:bCs/>
          <w:color w:val="5B9BD5"/>
          <w:sz w:val="22"/>
          <w:szCs w:val="22"/>
        </w:rPr>
      </w:pPr>
    </w:p>
    <w:p w:rsidR="003D659C" w:rsidRPr="00274539" w:rsidRDefault="003D659C" w:rsidP="009245D5">
      <w:pPr>
        <w:pStyle w:val="NoSpacing"/>
        <w:rPr>
          <w:b/>
          <w:bCs/>
          <w:sz w:val="22"/>
          <w:szCs w:val="22"/>
          <w:lang w:val="mk-MK"/>
        </w:rPr>
      </w:pPr>
    </w:p>
    <w:p w:rsidR="003D659C" w:rsidRPr="00274539" w:rsidRDefault="003D659C" w:rsidP="009245D5">
      <w:pPr>
        <w:pStyle w:val="NoSpacing"/>
        <w:rPr>
          <w:b/>
          <w:bCs/>
          <w:sz w:val="22"/>
          <w:szCs w:val="22"/>
          <w:lang w:val="mk-MK"/>
        </w:rPr>
      </w:pPr>
    </w:p>
    <w:p w:rsidR="003D659C" w:rsidRPr="00274539" w:rsidRDefault="003D659C" w:rsidP="009245D5">
      <w:pPr>
        <w:rPr>
          <w:b/>
          <w:bCs/>
          <w:sz w:val="22"/>
          <w:szCs w:val="22"/>
        </w:rPr>
      </w:pPr>
      <w:r w:rsidRPr="00274539">
        <w:rPr>
          <w:b/>
          <w:bCs/>
          <w:sz w:val="22"/>
          <w:szCs w:val="22"/>
        </w:rPr>
        <w:t>Издавач:</w:t>
      </w:r>
    </w:p>
    <w:p w:rsidR="003D659C" w:rsidRPr="00274539" w:rsidRDefault="003D659C" w:rsidP="009245D5">
      <w:pPr>
        <w:rPr>
          <w:b/>
          <w:bCs/>
          <w:sz w:val="22"/>
          <w:szCs w:val="22"/>
        </w:rPr>
      </w:pPr>
      <w:r w:rsidRPr="00274539">
        <w:rPr>
          <w:b/>
          <w:bCs/>
          <w:sz w:val="22"/>
          <w:szCs w:val="22"/>
        </w:rPr>
        <w:t>ОПШТИНА ВЕВЧАНИ</w:t>
      </w:r>
    </w:p>
    <w:p w:rsidR="003D659C" w:rsidRPr="00274539" w:rsidRDefault="003D659C" w:rsidP="009245D5">
      <w:pPr>
        <w:rPr>
          <w:b/>
          <w:bCs/>
          <w:sz w:val="22"/>
          <w:szCs w:val="22"/>
          <w:lang w:val="sv-SE"/>
        </w:rPr>
      </w:pPr>
      <w:r w:rsidRPr="00274539">
        <w:rPr>
          <w:b/>
          <w:bCs/>
          <w:sz w:val="22"/>
          <w:szCs w:val="22"/>
        </w:rPr>
        <w:t>Компјутерска обработка</w:t>
      </w:r>
      <w:r w:rsidRPr="00274539">
        <w:rPr>
          <w:b/>
          <w:bCs/>
          <w:sz w:val="22"/>
          <w:szCs w:val="22"/>
          <w:lang w:val="sv-SE"/>
        </w:rPr>
        <w:t>:</w:t>
      </w:r>
    </w:p>
    <w:p w:rsidR="003D659C" w:rsidRPr="00274539" w:rsidRDefault="003D659C" w:rsidP="009245D5">
      <w:pPr>
        <w:rPr>
          <w:b/>
          <w:bCs/>
          <w:sz w:val="22"/>
          <w:szCs w:val="22"/>
          <w:lang w:val="mk-MK"/>
        </w:rPr>
      </w:pPr>
      <w:r w:rsidRPr="00274539">
        <w:rPr>
          <w:b/>
          <w:bCs/>
          <w:sz w:val="22"/>
          <w:szCs w:val="22"/>
        </w:rPr>
        <w:t>СТРУЧНА СЛУЖБА НА ОПШТИНА ВЕВЧАНИ</w:t>
      </w:r>
    </w:p>
    <w:p w:rsidR="003D659C" w:rsidRPr="00274539" w:rsidRDefault="003D659C" w:rsidP="009245D5">
      <w:pPr>
        <w:pStyle w:val="NoSpacing"/>
        <w:rPr>
          <w:noProof/>
          <w:color w:val="5B9BD5"/>
          <w:sz w:val="22"/>
          <w:szCs w:val="22"/>
          <w:lang w:val="mk-MK" w:eastAsia="mk-MK"/>
        </w:rPr>
      </w:pPr>
    </w:p>
    <w:p w:rsidR="003D659C" w:rsidRPr="00274539" w:rsidRDefault="003D659C" w:rsidP="00194BDD">
      <w:pPr>
        <w:pStyle w:val="a"/>
        <w:rPr>
          <w:rFonts w:ascii="Arial" w:hAnsi="Arial" w:cs="Arial"/>
          <w:sz w:val="22"/>
          <w:szCs w:val="22"/>
          <w:lang w:val="en-US"/>
        </w:rPr>
      </w:pPr>
    </w:p>
    <w:p w:rsidR="003D659C" w:rsidRPr="00274539" w:rsidRDefault="003D659C" w:rsidP="00194BDD">
      <w:pPr>
        <w:pStyle w:val="a"/>
        <w:rPr>
          <w:rFonts w:ascii="Arial" w:hAnsi="Arial" w:cs="Arial"/>
          <w:sz w:val="22"/>
          <w:szCs w:val="22"/>
          <w:lang w:val="en-US"/>
        </w:rPr>
      </w:pPr>
    </w:p>
    <w:p w:rsidR="003D659C" w:rsidRPr="00274539" w:rsidRDefault="003D659C" w:rsidP="00194BDD">
      <w:pPr>
        <w:pStyle w:val="a"/>
        <w:rPr>
          <w:rFonts w:ascii="Arial" w:hAnsi="Arial" w:cs="Arial"/>
          <w:sz w:val="22"/>
          <w:szCs w:val="22"/>
        </w:rPr>
      </w:pPr>
      <w:r w:rsidRPr="00274539">
        <w:rPr>
          <w:rFonts w:ascii="Arial" w:hAnsi="Arial" w:cs="Arial"/>
          <w:sz w:val="22"/>
          <w:szCs w:val="22"/>
        </w:rPr>
        <w:t>Согласно член 69, член 84 и член 86 од Законот за општата управна постапка(,,Сл.весник на РМ,, бр.124/15),</w:t>
      </w:r>
      <w:r w:rsidRPr="00274539">
        <w:rPr>
          <w:rFonts w:ascii="Arial" w:hAnsi="Arial" w:cs="Arial"/>
          <w:sz w:val="22"/>
          <w:szCs w:val="22"/>
          <w:lang w:val="en-US"/>
        </w:rPr>
        <w:t xml:space="preserve"> </w:t>
      </w:r>
      <w:r w:rsidRPr="00274539">
        <w:rPr>
          <w:rFonts w:ascii="Arial" w:hAnsi="Arial" w:cs="Arial"/>
          <w:sz w:val="22"/>
          <w:szCs w:val="22"/>
        </w:rPr>
        <w:t>Градоначалникот на Општина Вевчани ја дава следната</w:t>
      </w:r>
    </w:p>
    <w:p w:rsidR="003D659C" w:rsidRPr="00274539" w:rsidRDefault="003D659C" w:rsidP="00194BDD">
      <w:pPr>
        <w:autoSpaceDE w:val="0"/>
        <w:autoSpaceDN w:val="0"/>
        <w:adjustRightInd w:val="0"/>
        <w:jc w:val="center"/>
        <w:rPr>
          <w:rFonts w:ascii="Calibri" w:hAnsi="Calibri" w:cs="Calibri"/>
          <w:b/>
          <w:bCs/>
          <w:sz w:val="22"/>
          <w:szCs w:val="22"/>
          <w:lang w:val="en-US"/>
        </w:rPr>
      </w:pPr>
    </w:p>
    <w:p w:rsidR="003D659C" w:rsidRPr="00274539" w:rsidRDefault="003D659C" w:rsidP="00194BDD">
      <w:pPr>
        <w:autoSpaceDE w:val="0"/>
        <w:autoSpaceDN w:val="0"/>
        <w:adjustRightInd w:val="0"/>
        <w:jc w:val="center"/>
        <w:rPr>
          <w:rFonts w:ascii="Calibri" w:hAnsi="Calibri" w:cs="Calibri"/>
          <w:b/>
          <w:bCs/>
          <w:sz w:val="22"/>
          <w:szCs w:val="22"/>
          <w:lang w:val="en-US"/>
        </w:rPr>
      </w:pPr>
      <w:r w:rsidRPr="00274539">
        <w:rPr>
          <w:rFonts w:ascii="Arial,Bold" w:hAnsi="Arial,Bold" w:cs="Arial,Bold"/>
          <w:b/>
          <w:bCs/>
          <w:sz w:val="22"/>
          <w:szCs w:val="22"/>
          <w:lang w:val="mk-MK"/>
        </w:rPr>
        <w:t>ЈАВНА  ОБЈАВА</w:t>
      </w:r>
    </w:p>
    <w:p w:rsidR="003D659C" w:rsidRPr="00274539" w:rsidRDefault="003D659C" w:rsidP="00194BDD">
      <w:pPr>
        <w:autoSpaceDE w:val="0"/>
        <w:autoSpaceDN w:val="0"/>
        <w:adjustRightInd w:val="0"/>
        <w:jc w:val="center"/>
        <w:rPr>
          <w:rFonts w:ascii="Calibri" w:hAnsi="Calibri" w:cs="Calibri"/>
          <w:b/>
          <w:bCs/>
          <w:sz w:val="22"/>
          <w:szCs w:val="22"/>
          <w:lang w:val="en-US"/>
        </w:rPr>
      </w:pPr>
      <w:r w:rsidRPr="00274539">
        <w:rPr>
          <w:rFonts w:ascii="Arial,Bold" w:hAnsi="Arial,Bold" w:cs="Arial,Bold"/>
          <w:b/>
          <w:bCs/>
          <w:sz w:val="22"/>
          <w:szCs w:val="22"/>
          <w:lang w:val="mk-MK"/>
        </w:rPr>
        <w:t xml:space="preserve">за уредно доставување на решенија за данок на имот и </w:t>
      </w:r>
      <w:r w:rsidRPr="00274539">
        <w:rPr>
          <w:rFonts w:ascii="Calibri" w:hAnsi="Calibri" w:cs="Calibri"/>
          <w:b/>
          <w:bCs/>
          <w:sz w:val="22"/>
          <w:szCs w:val="22"/>
          <w:lang w:val="mk-MK"/>
        </w:rPr>
        <w:t xml:space="preserve"> </w:t>
      </w:r>
      <w:r w:rsidRPr="00274539">
        <w:rPr>
          <w:rFonts w:ascii="Arial,Bold" w:hAnsi="Arial,Bold" w:cs="Arial,Bold"/>
          <w:b/>
          <w:bCs/>
          <w:sz w:val="22"/>
          <w:szCs w:val="22"/>
          <w:lang w:val="mk-MK"/>
        </w:rPr>
        <w:t>решенија за комунална такса за истакната фирма/назив за 2022 година</w:t>
      </w:r>
    </w:p>
    <w:p w:rsidR="003D659C" w:rsidRPr="00274539" w:rsidRDefault="003D659C" w:rsidP="00194BDD">
      <w:pPr>
        <w:autoSpaceDE w:val="0"/>
        <w:autoSpaceDN w:val="0"/>
        <w:adjustRightInd w:val="0"/>
        <w:jc w:val="center"/>
        <w:rPr>
          <w:rFonts w:ascii="Calibri" w:hAnsi="Calibri" w:cs="Calibri"/>
          <w:b/>
          <w:bCs/>
          <w:sz w:val="22"/>
          <w:szCs w:val="22"/>
          <w:lang w:val="en-US"/>
        </w:rPr>
      </w:pPr>
    </w:p>
    <w:p w:rsidR="003D659C" w:rsidRPr="00274539" w:rsidRDefault="003D659C" w:rsidP="00194BDD">
      <w:pPr>
        <w:pStyle w:val="a"/>
        <w:rPr>
          <w:rFonts w:ascii="Calibri" w:hAnsi="Calibri" w:cs="Calibri"/>
          <w:sz w:val="22"/>
          <w:szCs w:val="22"/>
          <w:lang w:val="en-US"/>
        </w:rPr>
      </w:pPr>
    </w:p>
    <w:p w:rsidR="003D659C" w:rsidRPr="00274539" w:rsidRDefault="003D659C" w:rsidP="00194BDD">
      <w:pPr>
        <w:autoSpaceDE w:val="0"/>
        <w:autoSpaceDN w:val="0"/>
        <w:adjustRightInd w:val="0"/>
        <w:jc w:val="both"/>
        <w:rPr>
          <w:rFonts w:ascii="Calibri" w:hAnsi="Calibri" w:cs="Calibri"/>
          <w:b/>
          <w:bCs/>
          <w:sz w:val="22"/>
          <w:szCs w:val="22"/>
          <w:lang w:val="mk-MK"/>
        </w:rPr>
      </w:pPr>
      <w:r w:rsidRPr="00274539">
        <w:rPr>
          <w:rFonts w:ascii="MAC C Times" w:hAnsi="MAC C Times" w:cs="MAC C Times"/>
          <w:b/>
          <w:bCs/>
          <w:sz w:val="22"/>
          <w:szCs w:val="22"/>
          <w:lang w:val="mk-MK"/>
        </w:rPr>
        <w:t>1.</w:t>
      </w:r>
      <w:r w:rsidRPr="00274539">
        <w:rPr>
          <w:rFonts w:ascii="Arial,Bold" w:hAnsi="Arial,Bold" w:cs="Arial,Bold"/>
          <w:b/>
          <w:bCs/>
          <w:sz w:val="22"/>
          <w:szCs w:val="22"/>
        </w:rPr>
        <w:t>ЛИСТА</w:t>
      </w:r>
      <w:r w:rsidRPr="00274539">
        <w:rPr>
          <w:rFonts w:ascii="MAC C Times" w:hAnsi="MAC C Times" w:cs="MAC C Times"/>
          <w:b/>
          <w:bCs/>
          <w:sz w:val="22"/>
          <w:szCs w:val="22"/>
        </w:rPr>
        <w:t xml:space="preserve"> </w:t>
      </w:r>
      <w:r w:rsidRPr="00274539">
        <w:rPr>
          <w:rFonts w:ascii="Arial,Bold" w:hAnsi="Arial,Bold" w:cs="Arial,Bold"/>
          <w:b/>
          <w:bCs/>
          <w:sz w:val="22"/>
          <w:szCs w:val="22"/>
        </w:rPr>
        <w:t>НА</w:t>
      </w:r>
      <w:r w:rsidRPr="00274539">
        <w:rPr>
          <w:rFonts w:ascii="MAC C Times" w:hAnsi="MAC C Times" w:cs="MAC C Times"/>
          <w:b/>
          <w:bCs/>
          <w:sz w:val="22"/>
          <w:szCs w:val="22"/>
        </w:rPr>
        <w:t xml:space="preserve"> </w:t>
      </w:r>
      <w:r w:rsidRPr="00274539">
        <w:rPr>
          <w:rFonts w:ascii="Arial,Bold" w:hAnsi="Arial,Bold" w:cs="Arial,Bold"/>
          <w:b/>
          <w:bCs/>
          <w:sz w:val="22"/>
          <w:szCs w:val="22"/>
        </w:rPr>
        <w:t>ОГЛАСЕНИ</w:t>
      </w:r>
      <w:r w:rsidRPr="00274539">
        <w:rPr>
          <w:rFonts w:ascii="MAC C Times" w:hAnsi="MAC C Times" w:cs="MAC C Times"/>
          <w:b/>
          <w:bCs/>
          <w:sz w:val="22"/>
          <w:szCs w:val="22"/>
        </w:rPr>
        <w:t xml:space="preserve"> </w:t>
      </w:r>
      <w:r w:rsidRPr="00274539">
        <w:rPr>
          <w:rFonts w:ascii="Arial,Bold" w:hAnsi="Arial,Bold" w:cs="Arial,Bold"/>
          <w:b/>
          <w:bCs/>
          <w:sz w:val="22"/>
          <w:szCs w:val="22"/>
        </w:rPr>
        <w:t>РЕШЕНИЈА</w:t>
      </w:r>
      <w:r w:rsidRPr="00274539">
        <w:rPr>
          <w:rFonts w:ascii="MAC C Times" w:hAnsi="MAC C Times" w:cs="MAC C Times"/>
          <w:b/>
          <w:bCs/>
          <w:sz w:val="22"/>
          <w:szCs w:val="22"/>
        </w:rPr>
        <w:t xml:space="preserve"> </w:t>
      </w:r>
      <w:r w:rsidRPr="00274539">
        <w:rPr>
          <w:rFonts w:ascii="Arial,Bold" w:hAnsi="Arial,Bold" w:cs="Arial,Bold"/>
          <w:b/>
          <w:bCs/>
          <w:sz w:val="22"/>
          <w:szCs w:val="22"/>
        </w:rPr>
        <w:t>ЗА</w:t>
      </w:r>
      <w:r w:rsidRPr="00274539">
        <w:rPr>
          <w:rFonts w:ascii="MAC C Times" w:hAnsi="MAC C Times" w:cs="MAC C Times"/>
          <w:b/>
          <w:bCs/>
          <w:sz w:val="22"/>
          <w:szCs w:val="22"/>
          <w:lang w:val="mk-MK"/>
        </w:rPr>
        <w:t xml:space="preserve"> </w:t>
      </w:r>
      <w:r w:rsidRPr="00274539">
        <w:rPr>
          <w:b/>
          <w:bCs/>
          <w:sz w:val="22"/>
          <w:szCs w:val="22"/>
          <w:lang w:val="mk-MK"/>
        </w:rPr>
        <w:t xml:space="preserve">ДАНОК НА ИМОТ ЗА </w:t>
      </w:r>
      <w:r w:rsidRPr="00274539">
        <w:rPr>
          <w:rFonts w:ascii="MAC C Times" w:hAnsi="MAC C Times" w:cs="MAC C Times"/>
          <w:b/>
          <w:bCs/>
          <w:sz w:val="22"/>
          <w:szCs w:val="22"/>
        </w:rPr>
        <w:t xml:space="preserve"> 2022 </w:t>
      </w:r>
      <w:r w:rsidRPr="00274539">
        <w:rPr>
          <w:rFonts w:ascii="Arial,Bold" w:hAnsi="Arial,Bold" w:cs="Arial,Bold"/>
          <w:b/>
          <w:bCs/>
          <w:sz w:val="22"/>
          <w:szCs w:val="22"/>
        </w:rPr>
        <w:t>ГОДИНА</w:t>
      </w:r>
      <w:r w:rsidRPr="00274539">
        <w:rPr>
          <w:rFonts w:ascii="MAC C Times" w:hAnsi="MAC C Times" w:cs="MAC C Times"/>
          <w:b/>
          <w:bCs/>
          <w:sz w:val="22"/>
          <w:szCs w:val="22"/>
        </w:rPr>
        <w:t xml:space="preserve"> </w:t>
      </w:r>
    </w:p>
    <w:p w:rsidR="003D659C" w:rsidRPr="00274539" w:rsidRDefault="003D659C" w:rsidP="00194BDD">
      <w:pPr>
        <w:autoSpaceDE w:val="0"/>
        <w:autoSpaceDN w:val="0"/>
        <w:adjustRightInd w:val="0"/>
        <w:jc w:val="both"/>
        <w:rPr>
          <w:rFonts w:ascii="Calibri" w:hAnsi="Calibri" w:cs="Calibri"/>
          <w:b/>
          <w:bCs/>
          <w:sz w:val="22"/>
          <w:szCs w:val="22"/>
          <w:lang w:val="mk-MK"/>
        </w:rPr>
      </w:pPr>
    </w:p>
    <w:p w:rsidR="003D659C" w:rsidRPr="00274539" w:rsidRDefault="003D659C" w:rsidP="00194BDD">
      <w:pPr>
        <w:autoSpaceDE w:val="0"/>
        <w:autoSpaceDN w:val="0"/>
        <w:adjustRightInd w:val="0"/>
        <w:rPr>
          <w:rFonts w:ascii="MAC C Times" w:hAnsi="MAC C Times" w:cs="MAC C Times"/>
          <w:sz w:val="22"/>
          <w:szCs w:val="22"/>
          <w:lang w:val="mk-MK"/>
        </w:rPr>
      </w:pPr>
      <w:r w:rsidRPr="00274539">
        <w:rPr>
          <w:rFonts w:ascii="Arial,Bold" w:hAnsi="Arial,Bold" w:cs="Arial,Bold"/>
          <w:sz w:val="22"/>
          <w:szCs w:val="22"/>
        </w:rPr>
        <w:t>ГОДИНА</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РЕШЕНИЕ</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БРОЈ</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ОБВРЗНИК</w:t>
      </w:r>
      <w:r w:rsidRPr="00274539">
        <w:rPr>
          <w:rFonts w:ascii="MAC C Times" w:hAnsi="MAC C Times" w:cs="MAC C Times"/>
          <w:sz w:val="22"/>
          <w:szCs w:val="22"/>
          <w:lang w:val="mk-MK"/>
        </w:rPr>
        <w:t xml:space="preserve">    </w:t>
      </w:r>
      <w:r w:rsidRPr="00274539">
        <w:rPr>
          <w:rFonts w:ascii="Arial,Bold" w:hAnsi="Arial,Bold" w:cs="Arial,Bold"/>
          <w:sz w:val="22"/>
          <w:szCs w:val="22"/>
        </w:rPr>
        <w:t>НАЗИВ</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МЕСТО</w:t>
      </w:r>
      <w:r w:rsidRPr="00274539">
        <w:rPr>
          <w:rFonts w:ascii="MAC C Times" w:hAnsi="MAC C Times" w:cs="MAC C Times"/>
          <w:sz w:val="22"/>
          <w:szCs w:val="22"/>
        </w:rPr>
        <w:t xml:space="preserve"> </w:t>
      </w:r>
    </w:p>
    <w:p w:rsidR="003D659C" w:rsidRPr="00274539" w:rsidRDefault="003D659C" w:rsidP="00194BDD">
      <w:pPr>
        <w:autoSpaceDE w:val="0"/>
        <w:autoSpaceDN w:val="0"/>
        <w:adjustRightInd w:val="0"/>
        <w:rPr>
          <w:rFonts w:ascii="MAC C Times" w:hAnsi="MAC C Times" w:cs="MAC C Times"/>
          <w:sz w:val="22"/>
          <w:szCs w:val="22"/>
        </w:rPr>
      </w:pP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 xml:space="preserve">1053 БЕБЕКОСКИ ТРАЈЧЕ РИСТО БИТОЛА </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968   БЕЈАТОВИЌ ЗОРА БЕЛГРАД</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1007 ВАСОВСКА СОКОЛ ВИОЛЕТА</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952   ГЕОРГИЕВСКА КАТЕРИНА ОХРИД</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12/22-574  ГОГОСКИ ЛУКА ТОФЕ  ВЕВЧАНИ</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517  ЈОСИФОВСКА АНЖЕЛИКА СКОПЈЕ</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12/22-844  КАЛИНСКИ ВЛАДИМИР СКОПЈЕ</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520</w:t>
      </w:r>
      <w:r w:rsidRPr="00274539">
        <w:rPr>
          <w:sz w:val="22"/>
          <w:szCs w:val="22"/>
          <w:lang w:val="en-US"/>
        </w:rPr>
        <w:t xml:space="preserve"> </w:t>
      </w:r>
      <w:r w:rsidRPr="00274539">
        <w:rPr>
          <w:sz w:val="22"/>
          <w:szCs w:val="22"/>
          <w:lang w:val="mk-MK"/>
        </w:rPr>
        <w:t xml:space="preserve"> КОРУНОСКИ  МИРКО РИСТЕ  СКОПЈЕ</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12/22-807  КОСТОЈЧИНОСКА АНИТА  ОХРИД</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12/22-3</w:t>
      </w:r>
      <w:r w:rsidRPr="00274539">
        <w:rPr>
          <w:sz w:val="22"/>
          <w:szCs w:val="22"/>
          <w:lang w:val="mk-MK"/>
        </w:rPr>
        <w:t>19</w:t>
      </w:r>
      <w:r w:rsidRPr="00274539">
        <w:rPr>
          <w:sz w:val="22"/>
          <w:szCs w:val="22"/>
          <w:lang w:val="en-US"/>
        </w:rPr>
        <w:t xml:space="preserve"> </w:t>
      </w:r>
      <w:r w:rsidRPr="00274539">
        <w:rPr>
          <w:sz w:val="22"/>
          <w:szCs w:val="22"/>
          <w:lang w:val="mk-MK"/>
        </w:rPr>
        <w:t xml:space="preserve"> КРСТЕСКА ВЕСНА СКОПЈЕ</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12/22-6</w:t>
      </w:r>
      <w:r w:rsidRPr="00274539">
        <w:rPr>
          <w:sz w:val="22"/>
          <w:szCs w:val="22"/>
          <w:lang w:val="mk-MK"/>
        </w:rPr>
        <w:t>99</w:t>
      </w:r>
      <w:r w:rsidRPr="00274539">
        <w:rPr>
          <w:sz w:val="22"/>
          <w:szCs w:val="22"/>
          <w:lang w:val="en-US"/>
        </w:rPr>
        <w:t xml:space="preserve"> </w:t>
      </w:r>
      <w:r w:rsidRPr="00274539">
        <w:rPr>
          <w:sz w:val="22"/>
          <w:szCs w:val="22"/>
          <w:lang w:val="mk-MK"/>
        </w:rPr>
        <w:t xml:space="preserve"> ЌУШКОСКА ВОВЕДА  ВЕВЧАНИ</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12/22-1018  МУКОСКА НАТАЛИЈА СКОПЈЕ</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1061</w:t>
      </w:r>
      <w:r w:rsidRPr="00274539">
        <w:rPr>
          <w:sz w:val="22"/>
          <w:szCs w:val="22"/>
          <w:lang w:val="en-US"/>
        </w:rPr>
        <w:t xml:space="preserve"> </w:t>
      </w:r>
      <w:r w:rsidRPr="00274539">
        <w:rPr>
          <w:sz w:val="22"/>
          <w:szCs w:val="22"/>
          <w:lang w:val="mk-MK"/>
        </w:rPr>
        <w:t>ПАЧОСКИ ЉУБЕ СКОПЈЕ</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12/22-568  ПЛУШКОВСКИ АНЃЕЛЕ ДУШАН  БЕЛГРАД</w:t>
      </w:r>
    </w:p>
    <w:p w:rsidR="003D659C" w:rsidRPr="00274539" w:rsidRDefault="003D659C" w:rsidP="00194BDD">
      <w:pPr>
        <w:autoSpaceDE w:val="0"/>
        <w:autoSpaceDN w:val="0"/>
        <w:adjustRightInd w:val="0"/>
        <w:rPr>
          <w:sz w:val="22"/>
          <w:szCs w:val="22"/>
          <w:lang w:val="mk-MK"/>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 xml:space="preserve">1040 ПОПОСКИ ДУШАН ДРАГОЉУБ ВЕВЧАНИ </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12/22-820 ПОПОСКИ НАУМ МИЛУТИН ВЕВЧАНИ</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616 ПОПОСКИ НИКОЛА ВЕВЧАНИ</w:t>
      </w:r>
    </w:p>
    <w:p w:rsidR="003D659C" w:rsidRPr="00274539" w:rsidRDefault="003D659C" w:rsidP="00194BDD">
      <w:pPr>
        <w:autoSpaceDE w:val="0"/>
        <w:autoSpaceDN w:val="0"/>
        <w:adjustRightInd w:val="0"/>
        <w:rPr>
          <w:sz w:val="22"/>
          <w:szCs w:val="22"/>
          <w:lang w:val="mk-MK"/>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532 ПУПИНОСКА  ЗЛАТА ВЕВЧАНИ</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12/22-985 СРБАКОСКИ ВЛАДИМИР БЕЛГРАД</w:t>
      </w: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12/22-1028 СРБАКОСКИ КРСТЕ ВАСИЛ  БИТОЛА</w:t>
      </w:r>
    </w:p>
    <w:p w:rsidR="003D659C" w:rsidRPr="00274539" w:rsidRDefault="003D659C" w:rsidP="00194BDD">
      <w:pPr>
        <w:autoSpaceDE w:val="0"/>
        <w:autoSpaceDN w:val="0"/>
        <w:adjustRightInd w:val="0"/>
        <w:rPr>
          <w:sz w:val="22"/>
          <w:szCs w:val="22"/>
          <w:lang w:val="mk-MK"/>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767 РОЧИ РЕСМИ с.ДОЛНА БЕЛИЦА СТРУГА</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12/22-4</w:t>
      </w:r>
      <w:r w:rsidRPr="00274539">
        <w:rPr>
          <w:sz w:val="22"/>
          <w:szCs w:val="22"/>
          <w:lang w:val="mk-MK"/>
        </w:rPr>
        <w:t>70 ШАРВАЛКОСКИ ВАСИЛИЈЕ НИКОЛА БЕЛГРАД</w:t>
      </w:r>
    </w:p>
    <w:p w:rsidR="003D659C" w:rsidRPr="00274539" w:rsidRDefault="003D659C" w:rsidP="00194BDD">
      <w:pPr>
        <w:autoSpaceDE w:val="0"/>
        <w:autoSpaceDN w:val="0"/>
        <w:adjustRightInd w:val="0"/>
        <w:rPr>
          <w:sz w:val="22"/>
          <w:szCs w:val="22"/>
          <w:lang w:val="mk-MK"/>
        </w:rPr>
      </w:pPr>
      <w:r w:rsidRPr="00274539">
        <w:rPr>
          <w:sz w:val="22"/>
          <w:szCs w:val="22"/>
        </w:rPr>
        <w:t xml:space="preserve">2022  РЕШ- </w:t>
      </w:r>
      <w:r w:rsidRPr="00274539">
        <w:rPr>
          <w:sz w:val="22"/>
          <w:szCs w:val="22"/>
          <w:lang w:val="mk-MK"/>
        </w:rPr>
        <w:t>12/22-603 ШЕКУТКОСКИ СЛАВЕ ЗОРАН ВЕВЧАНИ</w:t>
      </w:r>
    </w:p>
    <w:p w:rsidR="003D659C" w:rsidRPr="00274539" w:rsidRDefault="003D659C" w:rsidP="00194BDD">
      <w:pPr>
        <w:autoSpaceDE w:val="0"/>
        <w:autoSpaceDN w:val="0"/>
        <w:adjustRightInd w:val="0"/>
        <w:rPr>
          <w:sz w:val="22"/>
          <w:szCs w:val="22"/>
          <w:lang w:val="mk-MK"/>
        </w:rPr>
      </w:pPr>
      <w:r w:rsidRPr="00274539">
        <w:rPr>
          <w:sz w:val="22"/>
          <w:szCs w:val="22"/>
        </w:rPr>
        <w:t xml:space="preserve">2022  РЕШ- </w:t>
      </w:r>
      <w:r w:rsidRPr="00274539">
        <w:rPr>
          <w:sz w:val="22"/>
          <w:szCs w:val="22"/>
          <w:lang w:val="mk-MK"/>
        </w:rPr>
        <w:t>12/22-376 ТАЈРОСКИ КАДРИЈА  с.ОКТИСИ СТРУГА</w:t>
      </w:r>
    </w:p>
    <w:p w:rsidR="003D659C" w:rsidRPr="00274539" w:rsidRDefault="003D659C" w:rsidP="009245D5">
      <w:pPr>
        <w:autoSpaceDE w:val="0"/>
        <w:autoSpaceDN w:val="0"/>
        <w:adjustRightInd w:val="0"/>
        <w:jc w:val="center"/>
        <w:rPr>
          <w:rFonts w:ascii="Calibri" w:hAnsi="Calibri" w:cs="Calibri"/>
          <w:b/>
          <w:bCs/>
          <w:sz w:val="22"/>
          <w:szCs w:val="22"/>
          <w:lang w:val="mk-MK"/>
        </w:rPr>
      </w:pPr>
    </w:p>
    <w:p w:rsidR="003D659C" w:rsidRPr="00274539" w:rsidRDefault="003D659C" w:rsidP="009245D5">
      <w:pPr>
        <w:autoSpaceDE w:val="0"/>
        <w:autoSpaceDN w:val="0"/>
        <w:adjustRightInd w:val="0"/>
        <w:jc w:val="center"/>
        <w:rPr>
          <w:rFonts w:ascii="Calibri" w:hAnsi="Calibri" w:cs="Calibri"/>
          <w:b/>
          <w:bCs/>
          <w:sz w:val="22"/>
          <w:szCs w:val="22"/>
          <w:lang w:val="mk-MK"/>
        </w:rPr>
      </w:pPr>
      <w:r w:rsidRPr="00274539">
        <w:rPr>
          <w:rFonts w:ascii="MAC C Times" w:hAnsi="MAC C Times" w:cs="MAC C Times"/>
          <w:b/>
          <w:bCs/>
          <w:sz w:val="22"/>
          <w:szCs w:val="22"/>
          <w:lang w:val="mk-MK"/>
        </w:rPr>
        <w:t>2.</w:t>
      </w:r>
      <w:r w:rsidRPr="00274539">
        <w:rPr>
          <w:rFonts w:ascii="Arial,Bold" w:hAnsi="Arial,Bold" w:cs="Arial,Bold"/>
          <w:b/>
          <w:bCs/>
          <w:sz w:val="22"/>
          <w:szCs w:val="22"/>
        </w:rPr>
        <w:t>ЛИСТА</w:t>
      </w:r>
      <w:r w:rsidRPr="00274539">
        <w:rPr>
          <w:rFonts w:ascii="MAC C Times" w:hAnsi="MAC C Times" w:cs="MAC C Times"/>
          <w:b/>
          <w:bCs/>
          <w:sz w:val="22"/>
          <w:szCs w:val="22"/>
        </w:rPr>
        <w:t xml:space="preserve"> </w:t>
      </w:r>
      <w:r w:rsidRPr="00274539">
        <w:rPr>
          <w:rFonts w:ascii="Arial,Bold" w:hAnsi="Arial,Bold" w:cs="Arial,Bold"/>
          <w:b/>
          <w:bCs/>
          <w:sz w:val="22"/>
          <w:szCs w:val="22"/>
        </w:rPr>
        <w:t>НА</w:t>
      </w:r>
      <w:r w:rsidRPr="00274539">
        <w:rPr>
          <w:rFonts w:ascii="MAC C Times" w:hAnsi="MAC C Times" w:cs="MAC C Times"/>
          <w:b/>
          <w:bCs/>
          <w:sz w:val="22"/>
          <w:szCs w:val="22"/>
        </w:rPr>
        <w:t xml:space="preserve"> </w:t>
      </w:r>
      <w:r w:rsidRPr="00274539">
        <w:rPr>
          <w:rFonts w:ascii="Arial,Bold" w:hAnsi="Arial,Bold" w:cs="Arial,Bold"/>
          <w:b/>
          <w:bCs/>
          <w:sz w:val="22"/>
          <w:szCs w:val="22"/>
        </w:rPr>
        <w:t>ОГЛАСЕНИ</w:t>
      </w:r>
      <w:r w:rsidRPr="00274539">
        <w:rPr>
          <w:rFonts w:ascii="MAC C Times" w:hAnsi="MAC C Times" w:cs="MAC C Times"/>
          <w:b/>
          <w:bCs/>
          <w:sz w:val="22"/>
          <w:szCs w:val="22"/>
        </w:rPr>
        <w:t xml:space="preserve"> </w:t>
      </w:r>
      <w:r w:rsidRPr="00274539">
        <w:rPr>
          <w:rFonts w:ascii="Arial,Bold" w:hAnsi="Arial,Bold" w:cs="Arial,Bold"/>
          <w:b/>
          <w:bCs/>
          <w:sz w:val="22"/>
          <w:szCs w:val="22"/>
        </w:rPr>
        <w:t>РЕШЕНИЈА</w:t>
      </w:r>
      <w:r w:rsidRPr="00274539">
        <w:rPr>
          <w:rFonts w:ascii="MAC C Times" w:hAnsi="MAC C Times" w:cs="MAC C Times"/>
          <w:b/>
          <w:bCs/>
          <w:sz w:val="22"/>
          <w:szCs w:val="22"/>
        </w:rPr>
        <w:t xml:space="preserve"> </w:t>
      </w:r>
      <w:r w:rsidRPr="00274539">
        <w:rPr>
          <w:rFonts w:ascii="Arial,Bold" w:hAnsi="Arial,Bold" w:cs="Arial,Bold"/>
          <w:b/>
          <w:bCs/>
          <w:sz w:val="22"/>
          <w:szCs w:val="22"/>
        </w:rPr>
        <w:t>ЗА</w:t>
      </w:r>
      <w:r w:rsidRPr="00274539">
        <w:rPr>
          <w:rFonts w:ascii="MAC C Times" w:hAnsi="MAC C Times" w:cs="MAC C Times"/>
          <w:b/>
          <w:bCs/>
          <w:sz w:val="22"/>
          <w:szCs w:val="22"/>
          <w:lang w:val="mk-MK"/>
        </w:rPr>
        <w:t xml:space="preserve"> </w:t>
      </w:r>
      <w:r w:rsidRPr="00274539">
        <w:rPr>
          <w:b/>
          <w:bCs/>
          <w:sz w:val="22"/>
          <w:szCs w:val="22"/>
          <w:lang w:val="mk-MK"/>
        </w:rPr>
        <w:t xml:space="preserve">КОМУНАЛНА ТАКСА ЗА ИСТАКНАТА ФИРМА/НАЗИВ ЗА </w:t>
      </w:r>
      <w:r w:rsidRPr="00274539">
        <w:rPr>
          <w:rFonts w:ascii="MAC C Times" w:hAnsi="MAC C Times" w:cs="MAC C Times"/>
          <w:b/>
          <w:bCs/>
          <w:sz w:val="22"/>
          <w:szCs w:val="22"/>
        </w:rPr>
        <w:t xml:space="preserve"> 2022 </w:t>
      </w:r>
      <w:r w:rsidRPr="00274539">
        <w:rPr>
          <w:rFonts w:ascii="Arial,Bold" w:hAnsi="Arial,Bold" w:cs="Arial,Bold"/>
          <w:b/>
          <w:bCs/>
          <w:sz w:val="22"/>
          <w:szCs w:val="22"/>
        </w:rPr>
        <w:t>ГОДИНА</w:t>
      </w:r>
    </w:p>
    <w:p w:rsidR="003D659C" w:rsidRPr="00274539" w:rsidRDefault="003D659C" w:rsidP="00194BDD">
      <w:pPr>
        <w:autoSpaceDE w:val="0"/>
        <w:autoSpaceDN w:val="0"/>
        <w:adjustRightInd w:val="0"/>
        <w:jc w:val="both"/>
        <w:rPr>
          <w:rFonts w:ascii="Calibri" w:hAnsi="Calibri" w:cs="Calibri"/>
          <w:b/>
          <w:bCs/>
          <w:sz w:val="22"/>
          <w:szCs w:val="22"/>
          <w:lang w:val="mk-MK"/>
        </w:rPr>
      </w:pPr>
    </w:p>
    <w:p w:rsidR="003D659C" w:rsidRPr="00274539" w:rsidRDefault="003D659C" w:rsidP="00194BDD">
      <w:pPr>
        <w:autoSpaceDE w:val="0"/>
        <w:autoSpaceDN w:val="0"/>
        <w:adjustRightInd w:val="0"/>
        <w:rPr>
          <w:rFonts w:ascii="MAC C Times" w:hAnsi="MAC C Times" w:cs="MAC C Times"/>
          <w:sz w:val="22"/>
          <w:szCs w:val="22"/>
          <w:lang w:val="mk-MK"/>
        </w:rPr>
      </w:pPr>
      <w:r w:rsidRPr="00274539">
        <w:rPr>
          <w:rFonts w:ascii="Arial,Bold" w:hAnsi="Arial,Bold" w:cs="Arial,Bold"/>
          <w:sz w:val="22"/>
          <w:szCs w:val="22"/>
        </w:rPr>
        <w:t>ГОДИНА</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РЕШЕНИЕ</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БРОЈ</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ОБВРЗНИК</w:t>
      </w:r>
      <w:r w:rsidRPr="00274539">
        <w:rPr>
          <w:rFonts w:ascii="MAC C Times" w:hAnsi="MAC C Times" w:cs="MAC C Times"/>
          <w:sz w:val="22"/>
          <w:szCs w:val="22"/>
          <w:lang w:val="mk-MK"/>
        </w:rPr>
        <w:t xml:space="preserve">    </w:t>
      </w:r>
      <w:r w:rsidRPr="00274539">
        <w:rPr>
          <w:rFonts w:ascii="Arial,Bold" w:hAnsi="Arial,Bold" w:cs="Arial,Bold"/>
          <w:sz w:val="22"/>
          <w:szCs w:val="22"/>
        </w:rPr>
        <w:t>НАЗИВ</w:t>
      </w:r>
      <w:r w:rsidRPr="00274539">
        <w:rPr>
          <w:rFonts w:ascii="MAC C Times" w:hAnsi="MAC C Times" w:cs="MAC C Times"/>
          <w:sz w:val="22"/>
          <w:szCs w:val="22"/>
        </w:rPr>
        <w:t xml:space="preserve"> </w:t>
      </w:r>
      <w:r w:rsidRPr="00274539">
        <w:rPr>
          <w:rFonts w:ascii="MAC C Times" w:hAnsi="MAC C Times" w:cs="MAC C Times"/>
          <w:sz w:val="22"/>
          <w:szCs w:val="22"/>
          <w:lang w:val="mk-MK"/>
        </w:rPr>
        <w:t xml:space="preserve">    </w:t>
      </w:r>
      <w:r w:rsidRPr="00274539">
        <w:rPr>
          <w:rFonts w:ascii="Arial,Bold" w:hAnsi="Arial,Bold" w:cs="Arial,Bold"/>
          <w:sz w:val="22"/>
          <w:szCs w:val="22"/>
        </w:rPr>
        <w:t>МЕСТО</w:t>
      </w:r>
      <w:r w:rsidRPr="00274539">
        <w:rPr>
          <w:rFonts w:ascii="MAC C Times" w:hAnsi="MAC C Times" w:cs="MAC C Times"/>
          <w:sz w:val="22"/>
          <w:szCs w:val="22"/>
        </w:rPr>
        <w:t xml:space="preserve"> </w:t>
      </w:r>
    </w:p>
    <w:p w:rsidR="003D659C" w:rsidRPr="00274539" w:rsidRDefault="003D659C" w:rsidP="00194BDD">
      <w:pPr>
        <w:autoSpaceDE w:val="0"/>
        <w:autoSpaceDN w:val="0"/>
        <w:adjustRightInd w:val="0"/>
        <w:rPr>
          <w:rFonts w:ascii="MAC C Times" w:hAnsi="MAC C Times" w:cs="MAC C Times"/>
          <w:sz w:val="22"/>
          <w:szCs w:val="22"/>
        </w:rPr>
      </w:pPr>
    </w:p>
    <w:p w:rsidR="003D659C" w:rsidRPr="00274539" w:rsidRDefault="003D659C" w:rsidP="00194BDD">
      <w:pPr>
        <w:autoSpaceDE w:val="0"/>
        <w:autoSpaceDN w:val="0"/>
        <w:adjustRightInd w:val="0"/>
        <w:rPr>
          <w:sz w:val="22"/>
          <w:szCs w:val="22"/>
          <w:lang w:val="en-US"/>
        </w:rPr>
      </w:pPr>
      <w:r w:rsidRPr="00274539">
        <w:rPr>
          <w:sz w:val="22"/>
          <w:szCs w:val="22"/>
        </w:rPr>
        <w:t xml:space="preserve">2022  РЕШ- </w:t>
      </w:r>
      <w:r w:rsidRPr="00274539">
        <w:rPr>
          <w:sz w:val="22"/>
          <w:szCs w:val="22"/>
          <w:lang w:val="mk-MK"/>
        </w:rPr>
        <w:t>12/22-102  АКИ&amp;САКИ ДООЕЛ ВЕВЧАНИ</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25</w:t>
      </w:r>
      <w:r w:rsidRPr="00274539">
        <w:rPr>
          <w:sz w:val="22"/>
          <w:szCs w:val="22"/>
          <w:lang w:val="en-US"/>
        </w:rPr>
        <w:t xml:space="preserve"> </w:t>
      </w:r>
      <w:r w:rsidRPr="00274539">
        <w:rPr>
          <w:sz w:val="22"/>
          <w:szCs w:val="22"/>
          <w:lang w:val="mk-MK"/>
        </w:rPr>
        <w:t xml:space="preserve"> ПУТА ТРЕНД  ДООЕЛ ВЕВЧАНИ</w:t>
      </w:r>
    </w:p>
    <w:p w:rsidR="003D659C" w:rsidRPr="00274539" w:rsidRDefault="003D659C" w:rsidP="00194BDD">
      <w:pPr>
        <w:autoSpaceDE w:val="0"/>
        <w:autoSpaceDN w:val="0"/>
        <w:adjustRightInd w:val="0"/>
        <w:rPr>
          <w:sz w:val="22"/>
          <w:szCs w:val="22"/>
          <w:lang w:val="mk-MK"/>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33</w:t>
      </w:r>
      <w:r w:rsidRPr="00274539">
        <w:rPr>
          <w:sz w:val="22"/>
          <w:szCs w:val="22"/>
          <w:lang w:val="en-US"/>
        </w:rPr>
        <w:t xml:space="preserve"> </w:t>
      </w:r>
      <w:r w:rsidRPr="00274539">
        <w:rPr>
          <w:sz w:val="22"/>
          <w:szCs w:val="22"/>
          <w:lang w:val="mk-MK"/>
        </w:rPr>
        <w:t xml:space="preserve"> ЗЕМЈОДЕЛСКА ЗАДРУГА СО ОГРАНИЧЕНА ОДГОВОРНОСТ ОХРИДСКА РИБА СТРУГА</w:t>
      </w:r>
    </w:p>
    <w:p w:rsidR="003D659C" w:rsidRPr="00274539" w:rsidRDefault="003D659C" w:rsidP="00194BDD">
      <w:pPr>
        <w:autoSpaceDE w:val="0"/>
        <w:autoSpaceDN w:val="0"/>
        <w:adjustRightInd w:val="0"/>
        <w:rPr>
          <w:sz w:val="22"/>
          <w:szCs w:val="22"/>
          <w:lang w:val="en-US"/>
        </w:rPr>
      </w:pPr>
      <w:r w:rsidRPr="00274539">
        <w:rPr>
          <w:sz w:val="22"/>
          <w:szCs w:val="22"/>
          <w:lang w:val="mk-MK"/>
        </w:rPr>
        <w:t>2022  РЕШ-</w:t>
      </w:r>
      <w:r w:rsidRPr="00274539">
        <w:rPr>
          <w:sz w:val="22"/>
          <w:szCs w:val="22"/>
        </w:rPr>
        <w:t xml:space="preserve"> </w:t>
      </w:r>
      <w:r w:rsidRPr="00274539">
        <w:rPr>
          <w:sz w:val="22"/>
          <w:szCs w:val="22"/>
          <w:lang w:val="en-US"/>
        </w:rPr>
        <w:t>12/22-</w:t>
      </w:r>
      <w:r w:rsidRPr="00274539">
        <w:rPr>
          <w:sz w:val="22"/>
          <w:szCs w:val="22"/>
          <w:lang w:val="mk-MK"/>
        </w:rPr>
        <w:t>45</w:t>
      </w:r>
      <w:r w:rsidRPr="00274539">
        <w:rPr>
          <w:sz w:val="22"/>
          <w:szCs w:val="22"/>
          <w:lang w:val="en-US"/>
        </w:rPr>
        <w:t xml:space="preserve"> </w:t>
      </w:r>
      <w:r w:rsidRPr="00274539">
        <w:rPr>
          <w:sz w:val="22"/>
          <w:szCs w:val="22"/>
          <w:lang w:val="mk-MK"/>
        </w:rPr>
        <w:t xml:space="preserve"> ЖИТО СТРУГА СТРУГА АД ВО СТЕЧАЈ </w:t>
      </w:r>
    </w:p>
    <w:p w:rsidR="003D659C" w:rsidRPr="00274539" w:rsidRDefault="003D659C" w:rsidP="00194BDD">
      <w:pPr>
        <w:autoSpaceDE w:val="0"/>
        <w:autoSpaceDN w:val="0"/>
        <w:adjustRightInd w:val="0"/>
        <w:jc w:val="both"/>
        <w:rPr>
          <w:rFonts w:ascii="MAC C Times" w:hAnsi="MAC C Times" w:cs="MAC C Times"/>
          <w:sz w:val="22"/>
          <w:szCs w:val="22"/>
          <w:lang w:val="mk-MK"/>
        </w:rPr>
      </w:pPr>
      <w:r w:rsidRPr="00274539">
        <w:rPr>
          <w:rFonts w:ascii="MAC C Times" w:hAnsi="MAC C Times" w:cs="MAC C Times"/>
          <w:sz w:val="22"/>
          <w:szCs w:val="22"/>
          <w:lang w:val="mk-MK"/>
        </w:rPr>
        <w:t xml:space="preserve">          </w:t>
      </w:r>
    </w:p>
    <w:p w:rsidR="003D659C" w:rsidRPr="00274539" w:rsidRDefault="003D659C" w:rsidP="00194BDD">
      <w:pPr>
        <w:autoSpaceDE w:val="0"/>
        <w:autoSpaceDN w:val="0"/>
        <w:adjustRightInd w:val="0"/>
        <w:jc w:val="both"/>
        <w:rPr>
          <w:rFonts w:ascii="MAC C Times" w:hAnsi="MAC C Times" w:cs="MAC C Times"/>
          <w:sz w:val="22"/>
          <w:szCs w:val="22"/>
          <w:lang w:val="en-US"/>
        </w:rPr>
      </w:pPr>
      <w:r w:rsidRPr="00274539">
        <w:rPr>
          <w:rFonts w:ascii="MAC C Times" w:hAnsi="MAC C Times" w:cs="MAC C Times"/>
          <w:sz w:val="22"/>
          <w:szCs w:val="22"/>
          <w:lang w:val="mk-MK"/>
        </w:rPr>
        <w:t xml:space="preserve">       </w:t>
      </w:r>
      <w:r w:rsidRPr="00274539">
        <w:rPr>
          <w:rFonts w:ascii="Arial" w:hAnsi="Arial" w:cs="Arial"/>
          <w:sz w:val="22"/>
          <w:szCs w:val="22"/>
          <w:lang w:val="mk-MK"/>
        </w:rPr>
        <w:t>Се</w:t>
      </w:r>
      <w:r w:rsidRPr="00274539">
        <w:rPr>
          <w:rFonts w:ascii="MAC C Times" w:hAnsi="MAC C Times" w:cs="MAC C Times"/>
          <w:sz w:val="22"/>
          <w:szCs w:val="22"/>
          <w:lang w:val="mk-MK"/>
        </w:rPr>
        <w:t xml:space="preserve"> </w:t>
      </w:r>
      <w:r w:rsidRPr="00274539">
        <w:rPr>
          <w:rFonts w:ascii="Arial" w:hAnsi="Arial" w:cs="Arial"/>
          <w:sz w:val="22"/>
          <w:szCs w:val="22"/>
          <w:lang w:val="mk-MK"/>
        </w:rPr>
        <w:t>повикуваат</w:t>
      </w:r>
      <w:r w:rsidRPr="00274539">
        <w:rPr>
          <w:rFonts w:ascii="MAC C Times" w:hAnsi="MAC C Times" w:cs="MAC C Times"/>
          <w:sz w:val="22"/>
          <w:szCs w:val="22"/>
          <w:lang w:val="mk-MK"/>
        </w:rPr>
        <w:t xml:space="preserve"> </w:t>
      </w:r>
      <w:r w:rsidRPr="00274539">
        <w:rPr>
          <w:rFonts w:ascii="Arial" w:hAnsi="Arial" w:cs="Arial"/>
          <w:sz w:val="22"/>
          <w:szCs w:val="22"/>
          <w:lang w:val="mk-MK"/>
        </w:rPr>
        <w:t>обврзниците</w:t>
      </w:r>
      <w:r w:rsidRPr="00274539">
        <w:rPr>
          <w:rFonts w:ascii="MAC C Times" w:hAnsi="MAC C Times" w:cs="MAC C Times"/>
          <w:sz w:val="22"/>
          <w:szCs w:val="22"/>
          <w:lang w:val="mk-MK"/>
        </w:rPr>
        <w:t xml:space="preserve"> </w:t>
      </w:r>
      <w:r w:rsidRPr="00274539">
        <w:rPr>
          <w:rFonts w:ascii="Arial" w:hAnsi="Arial" w:cs="Arial"/>
          <w:sz w:val="22"/>
          <w:szCs w:val="22"/>
          <w:lang w:val="mk-MK"/>
        </w:rPr>
        <w:t>за</w:t>
      </w:r>
      <w:r w:rsidRPr="00274539">
        <w:rPr>
          <w:rFonts w:ascii="Arial" w:hAnsi="Arial" w:cs="Arial"/>
          <w:sz w:val="22"/>
          <w:szCs w:val="22"/>
          <w:lang w:val="en-US"/>
        </w:rPr>
        <w:t xml:space="preserve"> </w:t>
      </w:r>
      <w:r w:rsidRPr="00274539">
        <w:rPr>
          <w:rFonts w:ascii="Arial" w:hAnsi="Arial" w:cs="Arial"/>
          <w:sz w:val="22"/>
          <w:szCs w:val="22"/>
          <w:lang w:val="mk-MK"/>
        </w:rPr>
        <w:t>данок на имот и комунална такса за истакната фирма/назив</w:t>
      </w:r>
      <w:r w:rsidRPr="00274539">
        <w:rPr>
          <w:rFonts w:ascii="MAC C Times" w:hAnsi="MAC C Times" w:cs="MAC C Times"/>
          <w:sz w:val="22"/>
          <w:szCs w:val="22"/>
          <w:lang w:val="mk-MK"/>
        </w:rPr>
        <w:t xml:space="preserve">, </w:t>
      </w:r>
      <w:r w:rsidRPr="00274539">
        <w:rPr>
          <w:rFonts w:ascii="Arial" w:hAnsi="Arial" w:cs="Arial"/>
          <w:sz w:val="22"/>
          <w:szCs w:val="22"/>
          <w:lang w:val="mk-MK"/>
        </w:rPr>
        <w:t>да</w:t>
      </w:r>
      <w:r w:rsidRPr="00274539">
        <w:rPr>
          <w:rFonts w:ascii="MAC C Times" w:hAnsi="MAC C Times" w:cs="MAC C Times"/>
          <w:sz w:val="22"/>
          <w:szCs w:val="22"/>
          <w:lang w:val="mk-MK"/>
        </w:rPr>
        <w:t xml:space="preserve"> </w:t>
      </w:r>
      <w:r w:rsidRPr="00274539">
        <w:rPr>
          <w:rFonts w:ascii="Arial" w:hAnsi="Arial" w:cs="Arial"/>
          <w:sz w:val="22"/>
          <w:szCs w:val="22"/>
          <w:lang w:val="mk-MK"/>
        </w:rPr>
        <w:t>се</w:t>
      </w:r>
      <w:r w:rsidRPr="00274539">
        <w:rPr>
          <w:rFonts w:ascii="MAC C Times" w:hAnsi="MAC C Times" w:cs="MAC C Times"/>
          <w:sz w:val="22"/>
          <w:szCs w:val="22"/>
          <w:lang w:val="mk-MK"/>
        </w:rPr>
        <w:t xml:space="preserve"> </w:t>
      </w:r>
      <w:r w:rsidRPr="00274539">
        <w:rPr>
          <w:rFonts w:ascii="Arial" w:hAnsi="Arial" w:cs="Arial"/>
          <w:sz w:val="22"/>
          <w:szCs w:val="22"/>
          <w:lang w:val="mk-MK"/>
        </w:rPr>
        <w:t>јават</w:t>
      </w:r>
      <w:r w:rsidRPr="00274539">
        <w:rPr>
          <w:rFonts w:ascii="MAC C Times" w:hAnsi="MAC C Times" w:cs="MAC C Times"/>
          <w:sz w:val="22"/>
          <w:szCs w:val="22"/>
          <w:lang w:val="mk-MK"/>
        </w:rPr>
        <w:t xml:space="preserve"> </w:t>
      </w:r>
      <w:r w:rsidRPr="00274539">
        <w:rPr>
          <w:rFonts w:ascii="Arial" w:hAnsi="Arial" w:cs="Arial"/>
          <w:sz w:val="22"/>
          <w:szCs w:val="22"/>
          <w:lang w:val="mk-MK"/>
        </w:rPr>
        <w:t>во</w:t>
      </w:r>
      <w:r w:rsidRPr="00274539">
        <w:rPr>
          <w:rFonts w:ascii="MAC C Times" w:hAnsi="MAC C Times" w:cs="MAC C Times"/>
          <w:sz w:val="22"/>
          <w:szCs w:val="22"/>
          <w:lang w:val="mk-MK"/>
        </w:rPr>
        <w:t xml:space="preserve"> </w:t>
      </w:r>
      <w:r w:rsidRPr="00274539">
        <w:rPr>
          <w:rFonts w:ascii="Arial" w:hAnsi="Arial" w:cs="Arial"/>
          <w:sz w:val="22"/>
          <w:szCs w:val="22"/>
          <w:lang w:val="mk-MK"/>
        </w:rPr>
        <w:t>Одделението</w:t>
      </w:r>
      <w:r w:rsidRPr="00274539">
        <w:rPr>
          <w:rFonts w:ascii="MAC C Times" w:hAnsi="MAC C Times" w:cs="MAC C Times"/>
          <w:sz w:val="22"/>
          <w:szCs w:val="22"/>
          <w:lang w:val="mk-MK"/>
        </w:rPr>
        <w:t xml:space="preserve"> </w:t>
      </w:r>
      <w:r w:rsidRPr="00274539">
        <w:rPr>
          <w:rFonts w:ascii="Arial" w:hAnsi="Arial" w:cs="Arial"/>
          <w:sz w:val="22"/>
          <w:szCs w:val="22"/>
          <w:lang w:val="mk-MK"/>
        </w:rPr>
        <w:t>за</w:t>
      </w:r>
      <w:r w:rsidRPr="00274539">
        <w:rPr>
          <w:rFonts w:ascii="MAC C Times" w:hAnsi="MAC C Times" w:cs="MAC C Times"/>
          <w:sz w:val="22"/>
          <w:szCs w:val="22"/>
          <w:lang w:val="mk-MK"/>
        </w:rPr>
        <w:t xml:space="preserve"> </w:t>
      </w:r>
      <w:r w:rsidRPr="00274539">
        <w:rPr>
          <w:rFonts w:ascii="Arial" w:hAnsi="Arial" w:cs="Arial"/>
          <w:sz w:val="22"/>
          <w:szCs w:val="22"/>
          <w:lang w:val="mk-MK"/>
        </w:rPr>
        <w:t>финансиски</w:t>
      </w:r>
      <w:r w:rsidRPr="00274539">
        <w:rPr>
          <w:rFonts w:ascii="MAC C Times" w:hAnsi="MAC C Times" w:cs="MAC C Times"/>
          <w:sz w:val="22"/>
          <w:szCs w:val="22"/>
          <w:lang w:val="mk-MK"/>
        </w:rPr>
        <w:t xml:space="preserve"> </w:t>
      </w:r>
      <w:r w:rsidRPr="00274539">
        <w:rPr>
          <w:rFonts w:ascii="Arial" w:hAnsi="Arial" w:cs="Arial"/>
          <w:sz w:val="22"/>
          <w:szCs w:val="22"/>
          <w:lang w:val="mk-MK"/>
        </w:rPr>
        <w:t>прашања</w:t>
      </w:r>
      <w:r w:rsidRPr="00274539">
        <w:rPr>
          <w:rFonts w:ascii="MAC C Times" w:hAnsi="MAC C Times" w:cs="MAC C Times"/>
          <w:sz w:val="22"/>
          <w:szCs w:val="22"/>
          <w:lang w:val="mk-MK"/>
        </w:rPr>
        <w:t xml:space="preserve">  </w:t>
      </w:r>
      <w:r w:rsidRPr="00274539">
        <w:rPr>
          <w:rFonts w:ascii="Arial" w:hAnsi="Arial" w:cs="Arial"/>
          <w:sz w:val="22"/>
          <w:szCs w:val="22"/>
          <w:lang w:val="mk-MK"/>
        </w:rPr>
        <w:t>при</w:t>
      </w:r>
      <w:r w:rsidRPr="00274539">
        <w:rPr>
          <w:rFonts w:ascii="MAC C Times" w:hAnsi="MAC C Times" w:cs="MAC C Times"/>
          <w:sz w:val="22"/>
          <w:szCs w:val="22"/>
          <w:lang w:val="mk-MK"/>
        </w:rPr>
        <w:t xml:space="preserve"> </w:t>
      </w:r>
      <w:r w:rsidRPr="00274539">
        <w:rPr>
          <w:rFonts w:ascii="Arial" w:hAnsi="Arial" w:cs="Arial"/>
          <w:sz w:val="22"/>
          <w:szCs w:val="22"/>
          <w:lang w:val="mk-MK"/>
        </w:rPr>
        <w:t>Општина</w:t>
      </w:r>
      <w:r w:rsidRPr="00274539">
        <w:rPr>
          <w:rFonts w:ascii="MAC C Times" w:hAnsi="MAC C Times" w:cs="MAC C Times"/>
          <w:sz w:val="22"/>
          <w:szCs w:val="22"/>
          <w:lang w:val="mk-MK"/>
        </w:rPr>
        <w:t xml:space="preserve"> </w:t>
      </w:r>
      <w:r w:rsidRPr="00274539">
        <w:rPr>
          <w:rFonts w:ascii="Arial" w:hAnsi="Arial" w:cs="Arial"/>
          <w:sz w:val="22"/>
          <w:szCs w:val="22"/>
          <w:lang w:val="mk-MK"/>
        </w:rPr>
        <w:t>Вевчани</w:t>
      </w:r>
      <w:r w:rsidRPr="00274539">
        <w:rPr>
          <w:rFonts w:ascii="MAC C Times" w:hAnsi="MAC C Times" w:cs="MAC C Times"/>
          <w:sz w:val="22"/>
          <w:szCs w:val="22"/>
          <w:lang w:val="mk-MK"/>
        </w:rPr>
        <w:t xml:space="preserve">, </w:t>
      </w:r>
      <w:r w:rsidRPr="00274539">
        <w:rPr>
          <w:rFonts w:ascii="Arial" w:hAnsi="Arial" w:cs="Arial"/>
          <w:sz w:val="22"/>
          <w:szCs w:val="22"/>
          <w:lang w:val="mk-MK"/>
        </w:rPr>
        <w:t>за</w:t>
      </w:r>
      <w:r w:rsidRPr="00274539">
        <w:rPr>
          <w:rFonts w:ascii="MAC C Times" w:hAnsi="MAC C Times" w:cs="MAC C Times"/>
          <w:sz w:val="22"/>
          <w:szCs w:val="22"/>
          <w:lang w:val="mk-MK"/>
        </w:rPr>
        <w:t xml:space="preserve"> </w:t>
      </w:r>
      <w:r w:rsidRPr="00274539">
        <w:rPr>
          <w:rFonts w:ascii="Arial" w:hAnsi="Arial" w:cs="Arial"/>
          <w:sz w:val="22"/>
          <w:szCs w:val="22"/>
          <w:lang w:val="mk-MK"/>
        </w:rPr>
        <w:t>да</w:t>
      </w:r>
      <w:r w:rsidRPr="00274539">
        <w:rPr>
          <w:rFonts w:ascii="MAC C Times" w:hAnsi="MAC C Times" w:cs="MAC C Times"/>
          <w:sz w:val="22"/>
          <w:szCs w:val="22"/>
          <w:lang w:val="mk-MK"/>
        </w:rPr>
        <w:t xml:space="preserve"> </w:t>
      </w:r>
      <w:r w:rsidRPr="00274539">
        <w:rPr>
          <w:rFonts w:ascii="Arial" w:hAnsi="Arial" w:cs="Arial"/>
          <w:sz w:val="22"/>
          <w:szCs w:val="22"/>
          <w:lang w:val="mk-MK"/>
        </w:rPr>
        <w:t>го</w:t>
      </w:r>
      <w:r w:rsidRPr="00274539">
        <w:rPr>
          <w:rFonts w:ascii="MAC C Times" w:hAnsi="MAC C Times" w:cs="MAC C Times"/>
          <w:sz w:val="22"/>
          <w:szCs w:val="22"/>
          <w:lang w:val="mk-MK"/>
        </w:rPr>
        <w:t xml:space="preserve"> </w:t>
      </w:r>
      <w:r w:rsidRPr="00274539">
        <w:rPr>
          <w:rFonts w:ascii="Arial" w:hAnsi="Arial" w:cs="Arial"/>
          <w:sz w:val="22"/>
          <w:szCs w:val="22"/>
          <w:lang w:val="mk-MK"/>
        </w:rPr>
        <w:t>примат</w:t>
      </w:r>
      <w:r w:rsidRPr="00274539">
        <w:rPr>
          <w:rFonts w:ascii="MAC C Times" w:hAnsi="MAC C Times" w:cs="MAC C Times"/>
          <w:sz w:val="22"/>
          <w:szCs w:val="22"/>
          <w:lang w:val="mk-MK"/>
        </w:rPr>
        <w:t xml:space="preserve"> </w:t>
      </w:r>
      <w:r w:rsidRPr="00274539">
        <w:rPr>
          <w:rFonts w:ascii="Arial" w:hAnsi="Arial" w:cs="Arial"/>
          <w:sz w:val="22"/>
          <w:szCs w:val="22"/>
          <w:lang w:val="mk-MK"/>
        </w:rPr>
        <w:t>решението</w:t>
      </w:r>
      <w:r w:rsidRPr="00274539">
        <w:rPr>
          <w:rFonts w:ascii="MAC C Times" w:hAnsi="MAC C Times" w:cs="MAC C Times"/>
          <w:sz w:val="22"/>
          <w:szCs w:val="22"/>
          <w:lang w:val="mk-MK"/>
        </w:rPr>
        <w:t xml:space="preserve"> </w:t>
      </w:r>
      <w:r w:rsidRPr="00274539">
        <w:rPr>
          <w:rFonts w:ascii="Arial" w:hAnsi="Arial" w:cs="Arial"/>
          <w:sz w:val="22"/>
          <w:szCs w:val="22"/>
          <w:lang w:val="mk-MK"/>
        </w:rPr>
        <w:t>за</w:t>
      </w:r>
      <w:r w:rsidRPr="00274539">
        <w:rPr>
          <w:rFonts w:ascii="MAC C Times" w:hAnsi="MAC C Times" w:cs="MAC C Times"/>
          <w:sz w:val="22"/>
          <w:szCs w:val="22"/>
          <w:lang w:val="mk-MK"/>
        </w:rPr>
        <w:t xml:space="preserve">  </w:t>
      </w:r>
      <w:r w:rsidRPr="00274539">
        <w:rPr>
          <w:rFonts w:ascii="Arial" w:hAnsi="Arial" w:cs="Arial"/>
          <w:sz w:val="22"/>
          <w:szCs w:val="22"/>
          <w:lang w:val="mk-MK"/>
        </w:rPr>
        <w:t>данок на имот</w:t>
      </w:r>
      <w:r w:rsidRPr="00274539">
        <w:rPr>
          <w:rFonts w:ascii="MAC C Times" w:hAnsi="MAC C Times" w:cs="MAC C Times"/>
          <w:sz w:val="22"/>
          <w:szCs w:val="22"/>
          <w:lang w:val="mk-MK"/>
        </w:rPr>
        <w:t xml:space="preserve"> </w:t>
      </w:r>
      <w:r w:rsidRPr="00274539">
        <w:rPr>
          <w:rFonts w:ascii="Arial" w:hAnsi="Arial" w:cs="Arial"/>
          <w:sz w:val="22"/>
          <w:szCs w:val="22"/>
          <w:lang w:val="mk-MK"/>
        </w:rPr>
        <w:t>и решението за комунална такса за истакната фирма/назив за</w:t>
      </w:r>
      <w:r w:rsidRPr="00274539">
        <w:rPr>
          <w:rFonts w:ascii="MAC C Times" w:hAnsi="MAC C Times" w:cs="MAC C Times"/>
          <w:sz w:val="22"/>
          <w:szCs w:val="22"/>
          <w:lang w:val="mk-MK"/>
        </w:rPr>
        <w:t xml:space="preserve"> </w:t>
      </w:r>
      <w:r w:rsidRPr="00274539">
        <w:rPr>
          <w:rFonts w:ascii="MAC C Times" w:hAnsi="MAC C Times" w:cs="MAC C Times"/>
          <w:sz w:val="22"/>
          <w:szCs w:val="22"/>
          <w:lang w:val="en-US"/>
        </w:rPr>
        <w:t xml:space="preserve"> </w:t>
      </w:r>
      <w:r w:rsidRPr="00274539">
        <w:rPr>
          <w:rFonts w:ascii="MAC C Times" w:hAnsi="MAC C Times" w:cs="MAC C Times"/>
          <w:b/>
          <w:bCs/>
          <w:sz w:val="22"/>
          <w:szCs w:val="22"/>
          <w:lang w:val="mk-MK"/>
        </w:rPr>
        <w:t>2022</w:t>
      </w:r>
      <w:r w:rsidRPr="00274539">
        <w:rPr>
          <w:rFonts w:ascii="MAC C Times" w:hAnsi="MAC C Times" w:cs="MAC C Times"/>
          <w:sz w:val="22"/>
          <w:szCs w:val="22"/>
          <w:lang w:val="mk-MK"/>
        </w:rPr>
        <w:t xml:space="preserve"> </w:t>
      </w:r>
      <w:r w:rsidRPr="00274539">
        <w:rPr>
          <w:rFonts w:ascii="Arial" w:hAnsi="Arial" w:cs="Arial"/>
          <w:sz w:val="22"/>
          <w:szCs w:val="22"/>
          <w:lang w:val="mk-MK"/>
        </w:rPr>
        <w:t>година</w:t>
      </w:r>
      <w:r w:rsidRPr="00274539">
        <w:rPr>
          <w:rFonts w:ascii="MAC C Times" w:hAnsi="MAC C Times" w:cs="MAC C Times"/>
          <w:sz w:val="22"/>
          <w:szCs w:val="22"/>
          <w:lang w:val="mk-MK"/>
        </w:rPr>
        <w:t xml:space="preserve"> , </w:t>
      </w:r>
      <w:r w:rsidRPr="00274539">
        <w:rPr>
          <w:rFonts w:ascii="Arial" w:hAnsi="Arial" w:cs="Arial"/>
          <w:sz w:val="22"/>
          <w:szCs w:val="22"/>
          <w:lang w:val="mk-MK"/>
        </w:rPr>
        <w:t>во</w:t>
      </w:r>
      <w:r w:rsidRPr="00274539">
        <w:rPr>
          <w:rFonts w:ascii="MAC C Times" w:hAnsi="MAC C Times" w:cs="MAC C Times"/>
          <w:sz w:val="22"/>
          <w:szCs w:val="22"/>
          <w:lang w:val="mk-MK"/>
        </w:rPr>
        <w:t xml:space="preserve"> </w:t>
      </w:r>
      <w:r w:rsidRPr="00274539">
        <w:rPr>
          <w:rFonts w:ascii="Arial" w:hAnsi="Arial" w:cs="Arial"/>
          <w:sz w:val="22"/>
          <w:szCs w:val="22"/>
          <w:lang w:val="mk-MK"/>
        </w:rPr>
        <w:t>рок</w:t>
      </w:r>
      <w:r w:rsidRPr="00274539">
        <w:rPr>
          <w:rFonts w:ascii="MAC C Times" w:hAnsi="MAC C Times" w:cs="MAC C Times"/>
          <w:sz w:val="22"/>
          <w:szCs w:val="22"/>
          <w:lang w:val="mk-MK"/>
        </w:rPr>
        <w:t xml:space="preserve"> </w:t>
      </w:r>
      <w:r w:rsidRPr="00274539">
        <w:rPr>
          <w:rFonts w:ascii="Arial" w:hAnsi="Arial" w:cs="Arial"/>
          <w:sz w:val="22"/>
          <w:szCs w:val="22"/>
          <w:lang w:val="mk-MK"/>
        </w:rPr>
        <w:t>од</w:t>
      </w:r>
      <w:r w:rsidRPr="00274539">
        <w:rPr>
          <w:rFonts w:ascii="MAC C Times" w:hAnsi="MAC C Times" w:cs="MAC C Times"/>
          <w:sz w:val="22"/>
          <w:szCs w:val="22"/>
          <w:lang w:val="mk-MK"/>
        </w:rPr>
        <w:t xml:space="preserve"> </w:t>
      </w:r>
      <w:r w:rsidRPr="00274539">
        <w:rPr>
          <w:rFonts w:ascii="MAC C Times" w:hAnsi="MAC C Times" w:cs="MAC C Times"/>
          <w:sz w:val="22"/>
          <w:szCs w:val="22"/>
          <w:lang w:val="en-US"/>
        </w:rPr>
        <w:t>10</w:t>
      </w:r>
      <w:r w:rsidRPr="00274539">
        <w:rPr>
          <w:rFonts w:ascii="MAC C Times" w:hAnsi="MAC C Times" w:cs="MAC C Times"/>
          <w:sz w:val="22"/>
          <w:szCs w:val="22"/>
          <w:lang w:val="mk-MK"/>
        </w:rPr>
        <w:t xml:space="preserve"> </w:t>
      </w:r>
      <w:r w:rsidRPr="00274539">
        <w:rPr>
          <w:rFonts w:ascii="Arial" w:hAnsi="Arial" w:cs="Arial"/>
          <w:sz w:val="22"/>
          <w:szCs w:val="22"/>
          <w:lang w:val="mk-MK"/>
        </w:rPr>
        <w:t>дена</w:t>
      </w:r>
      <w:r w:rsidRPr="00274539">
        <w:rPr>
          <w:rFonts w:ascii="MAC C Times" w:hAnsi="MAC C Times" w:cs="MAC C Times"/>
          <w:sz w:val="22"/>
          <w:szCs w:val="22"/>
          <w:lang w:val="mk-MK"/>
        </w:rPr>
        <w:t xml:space="preserve"> </w:t>
      </w:r>
      <w:r w:rsidRPr="00274539">
        <w:rPr>
          <w:rFonts w:ascii="Arial" w:hAnsi="Arial" w:cs="Arial"/>
          <w:sz w:val="22"/>
          <w:szCs w:val="22"/>
          <w:lang w:val="mk-MK"/>
        </w:rPr>
        <w:t>од</w:t>
      </w:r>
      <w:r w:rsidRPr="00274539">
        <w:rPr>
          <w:rFonts w:ascii="MAC C Times" w:hAnsi="MAC C Times" w:cs="MAC C Times"/>
          <w:sz w:val="22"/>
          <w:szCs w:val="22"/>
          <w:lang w:val="mk-MK"/>
        </w:rPr>
        <w:t xml:space="preserve"> </w:t>
      </w:r>
      <w:r w:rsidRPr="00274539">
        <w:rPr>
          <w:rFonts w:ascii="Arial" w:hAnsi="Arial" w:cs="Arial"/>
          <w:sz w:val="22"/>
          <w:szCs w:val="22"/>
          <w:lang w:val="mk-MK"/>
        </w:rPr>
        <w:t>денот</w:t>
      </w:r>
      <w:r w:rsidRPr="00274539">
        <w:rPr>
          <w:rFonts w:ascii="MAC C Times" w:hAnsi="MAC C Times" w:cs="MAC C Times"/>
          <w:sz w:val="22"/>
          <w:szCs w:val="22"/>
          <w:lang w:val="mk-MK"/>
        </w:rPr>
        <w:t xml:space="preserve"> </w:t>
      </w:r>
      <w:r w:rsidRPr="00274539">
        <w:rPr>
          <w:rFonts w:ascii="Arial" w:hAnsi="Arial" w:cs="Arial"/>
          <w:sz w:val="22"/>
          <w:szCs w:val="22"/>
          <w:lang w:val="mk-MK"/>
        </w:rPr>
        <w:t>на</w:t>
      </w:r>
      <w:r w:rsidRPr="00274539">
        <w:rPr>
          <w:rFonts w:ascii="MAC C Times" w:hAnsi="MAC C Times" w:cs="MAC C Times"/>
          <w:sz w:val="22"/>
          <w:szCs w:val="22"/>
          <w:lang w:val="mk-MK"/>
        </w:rPr>
        <w:t xml:space="preserve"> </w:t>
      </w:r>
      <w:r w:rsidRPr="00274539">
        <w:rPr>
          <w:rFonts w:ascii="Arial" w:hAnsi="Arial" w:cs="Arial"/>
          <w:sz w:val="22"/>
          <w:szCs w:val="22"/>
          <w:lang w:val="mk-MK"/>
        </w:rPr>
        <w:t>објавувањето</w:t>
      </w:r>
      <w:r w:rsidRPr="00274539">
        <w:rPr>
          <w:rFonts w:ascii="MAC C Times" w:hAnsi="MAC C Times" w:cs="MAC C Times"/>
          <w:sz w:val="22"/>
          <w:szCs w:val="22"/>
          <w:lang w:val="mk-MK"/>
        </w:rPr>
        <w:t xml:space="preserve"> </w:t>
      </w:r>
      <w:r w:rsidRPr="00274539">
        <w:rPr>
          <w:rFonts w:ascii="Arial" w:hAnsi="Arial" w:cs="Arial"/>
          <w:sz w:val="22"/>
          <w:szCs w:val="22"/>
          <w:lang w:val="mk-MK"/>
        </w:rPr>
        <w:t>на</w:t>
      </w:r>
      <w:r w:rsidRPr="00274539">
        <w:rPr>
          <w:rFonts w:ascii="MAC C Times" w:hAnsi="MAC C Times" w:cs="MAC C Times"/>
          <w:sz w:val="22"/>
          <w:szCs w:val="22"/>
          <w:lang w:val="mk-MK"/>
        </w:rPr>
        <w:t xml:space="preserve"> </w:t>
      </w:r>
      <w:r w:rsidRPr="00274539">
        <w:rPr>
          <w:rFonts w:ascii="Arial" w:hAnsi="Arial" w:cs="Arial"/>
          <w:sz w:val="22"/>
          <w:szCs w:val="22"/>
          <w:lang w:val="mk-MK"/>
        </w:rPr>
        <w:t>оваа</w:t>
      </w:r>
      <w:r w:rsidRPr="00274539">
        <w:rPr>
          <w:rFonts w:ascii="MAC C Times" w:hAnsi="MAC C Times" w:cs="MAC C Times"/>
          <w:sz w:val="22"/>
          <w:szCs w:val="22"/>
          <w:lang w:val="mk-MK"/>
        </w:rPr>
        <w:t xml:space="preserve"> </w:t>
      </w:r>
      <w:r w:rsidRPr="00274539">
        <w:rPr>
          <w:rFonts w:ascii="Arial" w:hAnsi="Arial" w:cs="Arial"/>
          <w:sz w:val="22"/>
          <w:szCs w:val="22"/>
          <w:lang w:val="mk-MK"/>
        </w:rPr>
        <w:t>објава</w:t>
      </w:r>
      <w:r w:rsidRPr="00274539">
        <w:rPr>
          <w:rFonts w:ascii="MAC C Times" w:hAnsi="MAC C Times" w:cs="MAC C Times"/>
          <w:sz w:val="22"/>
          <w:szCs w:val="22"/>
          <w:lang w:val="mk-MK"/>
        </w:rPr>
        <w:t>.</w:t>
      </w:r>
    </w:p>
    <w:p w:rsidR="003D659C" w:rsidRPr="00274539" w:rsidRDefault="003D659C" w:rsidP="00194BDD">
      <w:pPr>
        <w:autoSpaceDE w:val="0"/>
        <w:autoSpaceDN w:val="0"/>
        <w:adjustRightInd w:val="0"/>
        <w:ind w:firstLine="720"/>
        <w:jc w:val="both"/>
        <w:rPr>
          <w:rFonts w:ascii="Arial" w:hAnsi="Arial" w:cs="Arial"/>
          <w:sz w:val="22"/>
          <w:szCs w:val="22"/>
          <w:u w:val="single"/>
          <w:lang w:val="en-US"/>
        </w:rPr>
      </w:pPr>
      <w:r w:rsidRPr="00274539">
        <w:rPr>
          <w:rFonts w:ascii="Arial" w:hAnsi="Arial" w:cs="Arial"/>
          <w:sz w:val="22"/>
          <w:szCs w:val="22"/>
          <w:lang w:val="mk-MK"/>
        </w:rPr>
        <w:t>Списокот со недоставени решенија е објавен на огласната табла во просториите на Општина Вевчани, како и на официјалната веб страна:</w:t>
      </w:r>
      <w:r w:rsidRPr="00274539">
        <w:rPr>
          <w:sz w:val="22"/>
          <w:szCs w:val="22"/>
        </w:rPr>
        <w:t xml:space="preserve"> </w:t>
      </w:r>
      <w:hyperlink r:id="rId7" w:history="1">
        <w:r w:rsidRPr="00274539">
          <w:rPr>
            <w:rStyle w:val="Hyperlink"/>
            <w:rFonts w:ascii="Arial" w:hAnsi="Arial" w:cs="Arial"/>
            <w:sz w:val="22"/>
            <w:szCs w:val="22"/>
            <w:lang w:val="en-US"/>
          </w:rPr>
          <w:t>https://vevcani.gov.mk/</w:t>
        </w:r>
      </w:hyperlink>
    </w:p>
    <w:p w:rsidR="003D659C" w:rsidRPr="00274539" w:rsidRDefault="003D659C" w:rsidP="00194BDD">
      <w:pPr>
        <w:autoSpaceDE w:val="0"/>
        <w:autoSpaceDN w:val="0"/>
        <w:adjustRightInd w:val="0"/>
        <w:ind w:firstLine="720"/>
        <w:jc w:val="both"/>
        <w:rPr>
          <w:rFonts w:ascii="Calibri" w:hAnsi="Calibri" w:cs="Calibri"/>
          <w:sz w:val="22"/>
          <w:szCs w:val="22"/>
          <w:lang w:val="mk-MK"/>
        </w:rPr>
      </w:pPr>
      <w:r w:rsidRPr="00274539">
        <w:rPr>
          <w:rFonts w:ascii="Arial" w:hAnsi="Arial" w:cs="Arial"/>
          <w:sz w:val="22"/>
          <w:szCs w:val="22"/>
          <w:lang w:val="mk-MK"/>
        </w:rPr>
        <w:t>Јавната објава ќе се изврши и во службено гласило на Општина Вевчани.</w:t>
      </w:r>
    </w:p>
    <w:p w:rsidR="003D659C" w:rsidRPr="00274539" w:rsidRDefault="003D659C" w:rsidP="00194BDD">
      <w:pPr>
        <w:autoSpaceDE w:val="0"/>
        <w:autoSpaceDN w:val="0"/>
        <w:adjustRightInd w:val="0"/>
        <w:jc w:val="both"/>
        <w:rPr>
          <w:rFonts w:ascii="MAC C Times" w:hAnsi="MAC C Times" w:cs="MAC C Times"/>
          <w:sz w:val="22"/>
          <w:szCs w:val="22"/>
          <w:lang w:val="en-US"/>
        </w:rPr>
      </w:pPr>
      <w:r w:rsidRPr="00274539">
        <w:rPr>
          <w:rFonts w:ascii="MAC C Times" w:hAnsi="MAC C Times" w:cs="MAC C Times"/>
          <w:sz w:val="22"/>
          <w:szCs w:val="22"/>
          <w:lang w:val="mk-MK"/>
        </w:rPr>
        <w:t xml:space="preserve">            </w:t>
      </w:r>
      <w:r w:rsidRPr="00274539">
        <w:rPr>
          <w:rFonts w:ascii="Arial" w:hAnsi="Arial" w:cs="Arial"/>
          <w:sz w:val="22"/>
          <w:szCs w:val="22"/>
          <w:lang w:val="mk-MK"/>
        </w:rPr>
        <w:t xml:space="preserve">Со оваа објава се предупредуваат </w:t>
      </w:r>
      <w:r w:rsidRPr="00274539">
        <w:rPr>
          <w:rFonts w:ascii="MAC C Times" w:hAnsi="MAC C Times" w:cs="MAC C Times"/>
          <w:sz w:val="22"/>
          <w:szCs w:val="22"/>
          <w:lang w:val="mk-MK"/>
        </w:rPr>
        <w:t xml:space="preserve"> </w:t>
      </w:r>
      <w:r w:rsidRPr="00274539">
        <w:rPr>
          <w:rFonts w:ascii="Arial" w:hAnsi="Arial" w:cs="Arial"/>
          <w:sz w:val="22"/>
          <w:szCs w:val="22"/>
          <w:lang w:val="mk-MK"/>
        </w:rPr>
        <w:t>даночните</w:t>
      </w:r>
      <w:r w:rsidRPr="00274539">
        <w:rPr>
          <w:rFonts w:ascii="MAC C Times" w:hAnsi="MAC C Times" w:cs="MAC C Times"/>
          <w:sz w:val="22"/>
          <w:szCs w:val="22"/>
          <w:lang w:val="mk-MK"/>
        </w:rPr>
        <w:t xml:space="preserve"> </w:t>
      </w:r>
      <w:r w:rsidRPr="00274539">
        <w:rPr>
          <w:rFonts w:ascii="Arial" w:hAnsi="Arial" w:cs="Arial"/>
          <w:sz w:val="22"/>
          <w:szCs w:val="22"/>
          <w:lang w:val="mk-MK"/>
        </w:rPr>
        <w:t>обврзници</w:t>
      </w:r>
      <w:r w:rsidRPr="00274539">
        <w:rPr>
          <w:rFonts w:ascii="MAC C Times" w:hAnsi="MAC C Times" w:cs="MAC C Times"/>
          <w:sz w:val="22"/>
          <w:szCs w:val="22"/>
          <w:lang w:val="mk-MK"/>
        </w:rPr>
        <w:t xml:space="preserve">, </w:t>
      </w:r>
      <w:r w:rsidRPr="00274539">
        <w:rPr>
          <w:rFonts w:ascii="Arial" w:hAnsi="Arial" w:cs="Arial"/>
          <w:sz w:val="22"/>
          <w:szCs w:val="22"/>
          <w:lang w:val="mk-MK"/>
        </w:rPr>
        <w:t>дека</w:t>
      </w:r>
      <w:r w:rsidRPr="00274539">
        <w:rPr>
          <w:rFonts w:ascii="MAC C Times" w:hAnsi="MAC C Times" w:cs="MAC C Times"/>
          <w:sz w:val="22"/>
          <w:szCs w:val="22"/>
          <w:lang w:val="mk-MK"/>
        </w:rPr>
        <w:t xml:space="preserve"> </w:t>
      </w:r>
      <w:r w:rsidRPr="00274539">
        <w:rPr>
          <w:rFonts w:ascii="Arial" w:hAnsi="Arial" w:cs="Arial"/>
          <w:sz w:val="22"/>
          <w:szCs w:val="22"/>
          <w:lang w:val="mk-MK"/>
        </w:rPr>
        <w:t>ваквиот начин на доставување се смета за уредна достава и дека негативните последици кои можат да настанат/произлезат од неподигањето на решенијата, ќе ги сносат самите даночни обврзници</w:t>
      </w:r>
      <w:r w:rsidRPr="00274539">
        <w:rPr>
          <w:rFonts w:ascii="MAC C Times" w:hAnsi="MAC C Times" w:cs="MAC C Times"/>
          <w:sz w:val="22"/>
          <w:szCs w:val="22"/>
          <w:lang w:val="mk-MK"/>
        </w:rPr>
        <w:t>.</w:t>
      </w:r>
    </w:p>
    <w:p w:rsidR="003D659C" w:rsidRPr="00274539" w:rsidRDefault="003D659C" w:rsidP="00194BDD">
      <w:pPr>
        <w:autoSpaceDE w:val="0"/>
        <w:autoSpaceDN w:val="0"/>
        <w:adjustRightInd w:val="0"/>
        <w:jc w:val="both"/>
        <w:rPr>
          <w:rFonts w:ascii="MAC C Times" w:hAnsi="MAC C Times" w:cs="MAC C Times"/>
          <w:b/>
          <w:bCs/>
          <w:sz w:val="22"/>
          <w:szCs w:val="22"/>
          <w:lang w:val="en-US"/>
        </w:rPr>
      </w:pPr>
      <w:r w:rsidRPr="00274539">
        <w:rPr>
          <w:rFonts w:ascii="MAC C Times" w:hAnsi="MAC C Times" w:cs="MAC C Times"/>
          <w:b/>
          <w:bCs/>
          <w:sz w:val="22"/>
          <w:szCs w:val="22"/>
          <w:lang w:val="en-US"/>
        </w:rPr>
        <w:t>12-857/1</w:t>
      </w:r>
    </w:p>
    <w:p w:rsidR="003D659C" w:rsidRPr="00274539" w:rsidRDefault="003D659C" w:rsidP="00194BDD">
      <w:pPr>
        <w:autoSpaceDE w:val="0"/>
        <w:autoSpaceDN w:val="0"/>
        <w:adjustRightInd w:val="0"/>
        <w:jc w:val="both"/>
        <w:rPr>
          <w:b/>
          <w:bCs/>
          <w:sz w:val="22"/>
          <w:szCs w:val="22"/>
          <w:lang w:val="mk-MK"/>
        </w:rPr>
      </w:pPr>
      <w:r w:rsidRPr="00274539">
        <w:rPr>
          <w:rFonts w:ascii="MAC C Times" w:hAnsi="MAC C Times" w:cs="MAC C Times"/>
          <w:b/>
          <w:bCs/>
          <w:sz w:val="22"/>
          <w:szCs w:val="22"/>
          <w:lang w:val="en-US"/>
        </w:rPr>
        <w:t xml:space="preserve">12.09.2022 god. </w:t>
      </w:r>
    </w:p>
    <w:p w:rsidR="003D659C" w:rsidRPr="00274539" w:rsidRDefault="003D659C" w:rsidP="00194BDD">
      <w:pPr>
        <w:autoSpaceDE w:val="0"/>
        <w:autoSpaceDN w:val="0"/>
        <w:adjustRightInd w:val="0"/>
        <w:jc w:val="both"/>
        <w:rPr>
          <w:rFonts w:ascii="Arial" w:hAnsi="Arial" w:cs="Arial"/>
          <w:sz w:val="22"/>
          <w:szCs w:val="22"/>
          <w:lang w:val="mk-MK"/>
        </w:rPr>
      </w:pPr>
      <w:r w:rsidRPr="00274539">
        <w:rPr>
          <w:rFonts w:ascii="Arial" w:hAnsi="Arial" w:cs="Arial"/>
          <w:sz w:val="22"/>
          <w:szCs w:val="22"/>
          <w:lang w:val="mk-MK"/>
        </w:rPr>
        <w:t xml:space="preserve">                                                                            </w:t>
      </w:r>
    </w:p>
    <w:p w:rsidR="003D659C" w:rsidRPr="00274539" w:rsidRDefault="003D659C" w:rsidP="00194BDD">
      <w:pPr>
        <w:autoSpaceDE w:val="0"/>
        <w:autoSpaceDN w:val="0"/>
        <w:adjustRightInd w:val="0"/>
        <w:jc w:val="both"/>
        <w:rPr>
          <w:rFonts w:ascii="MAC C Times" w:hAnsi="MAC C Times" w:cs="MAC C Times"/>
          <w:b/>
          <w:bCs/>
          <w:sz w:val="22"/>
          <w:szCs w:val="22"/>
          <w:lang w:val="en-US"/>
        </w:rPr>
      </w:pPr>
      <w:r w:rsidRPr="00274539">
        <w:rPr>
          <w:rFonts w:ascii="Arial" w:hAnsi="Arial" w:cs="Arial"/>
          <w:sz w:val="22"/>
          <w:szCs w:val="22"/>
          <w:lang w:val="mk-MK"/>
        </w:rPr>
        <w:t xml:space="preserve">                               </w:t>
      </w:r>
      <w:r w:rsidRPr="00274539">
        <w:rPr>
          <w:rFonts w:ascii="Arial" w:hAnsi="Arial" w:cs="Arial"/>
          <w:b/>
          <w:bCs/>
          <w:sz w:val="22"/>
          <w:szCs w:val="22"/>
          <w:lang w:val="mk-MK"/>
        </w:rPr>
        <w:t>Општина</w:t>
      </w:r>
      <w:r w:rsidRPr="00274539">
        <w:rPr>
          <w:rFonts w:ascii="MAC C Times" w:hAnsi="MAC C Times" w:cs="MAC C Times"/>
          <w:b/>
          <w:bCs/>
          <w:sz w:val="22"/>
          <w:szCs w:val="22"/>
          <w:lang w:val="mk-MK"/>
        </w:rPr>
        <w:t xml:space="preserve"> </w:t>
      </w:r>
      <w:r w:rsidRPr="00274539">
        <w:rPr>
          <w:rFonts w:ascii="Arial" w:hAnsi="Arial" w:cs="Arial"/>
          <w:b/>
          <w:bCs/>
          <w:sz w:val="22"/>
          <w:szCs w:val="22"/>
          <w:lang w:val="mk-MK"/>
        </w:rPr>
        <w:t>Вевчани</w:t>
      </w:r>
    </w:p>
    <w:p w:rsidR="003D659C" w:rsidRPr="00274539" w:rsidRDefault="003D659C" w:rsidP="009245D5">
      <w:pPr>
        <w:autoSpaceDE w:val="0"/>
        <w:autoSpaceDN w:val="0"/>
        <w:adjustRightInd w:val="0"/>
        <w:rPr>
          <w:rFonts w:ascii="MAC C Times" w:hAnsi="MAC C Times" w:cs="MAC C Times"/>
          <w:b/>
          <w:bCs/>
          <w:sz w:val="22"/>
          <w:szCs w:val="22"/>
          <w:lang w:val="mk-MK"/>
        </w:rPr>
      </w:pPr>
      <w:r w:rsidRPr="00274539">
        <w:rPr>
          <w:rFonts w:ascii="Arial" w:hAnsi="Arial" w:cs="Arial"/>
          <w:b/>
          <w:bCs/>
          <w:sz w:val="22"/>
          <w:szCs w:val="22"/>
          <w:lang w:val="mk-MK"/>
        </w:rPr>
        <w:t xml:space="preserve">                                 Градоначалник,</w:t>
      </w:r>
      <w:r w:rsidRPr="00274539">
        <w:rPr>
          <w:rFonts w:ascii="MAC C Times" w:hAnsi="MAC C Times" w:cs="MAC C Times"/>
          <w:b/>
          <w:bCs/>
          <w:sz w:val="22"/>
          <w:szCs w:val="22"/>
          <w:lang w:val="mk-MK"/>
        </w:rPr>
        <w:t xml:space="preserve"> </w:t>
      </w:r>
    </w:p>
    <w:p w:rsidR="003D659C" w:rsidRPr="00274539" w:rsidRDefault="003D659C" w:rsidP="009245D5">
      <w:pPr>
        <w:autoSpaceDE w:val="0"/>
        <w:autoSpaceDN w:val="0"/>
        <w:adjustRightInd w:val="0"/>
        <w:rPr>
          <w:rFonts w:ascii="Arial" w:hAnsi="Arial" w:cs="Arial"/>
          <w:b/>
          <w:bCs/>
          <w:sz w:val="22"/>
          <w:szCs w:val="22"/>
          <w:lang w:val="mk-MK"/>
        </w:rPr>
      </w:pPr>
      <w:r w:rsidRPr="00274539">
        <w:rPr>
          <w:rFonts w:ascii="Arial" w:hAnsi="Arial" w:cs="Arial"/>
          <w:b/>
          <w:bCs/>
          <w:sz w:val="22"/>
          <w:szCs w:val="22"/>
          <w:lang w:val="mk-MK"/>
        </w:rPr>
        <w:t xml:space="preserve">                                Спасе Кочовски</w:t>
      </w: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jc w:val="both"/>
        <w:rPr>
          <w:rFonts w:ascii="Calibri" w:hAnsi="Calibri" w:cs="Calibri"/>
          <w:color w:val="000000"/>
          <w:sz w:val="22"/>
          <w:szCs w:val="22"/>
          <w:lang w:val="mk-MK"/>
        </w:rPr>
      </w:pPr>
    </w:p>
    <w:p w:rsidR="003D659C" w:rsidRPr="00274539" w:rsidRDefault="003D659C" w:rsidP="00194BDD">
      <w:pPr>
        <w:ind w:firstLine="720"/>
        <w:jc w:val="both"/>
        <w:rPr>
          <w:color w:val="000000"/>
          <w:sz w:val="22"/>
          <w:szCs w:val="22"/>
          <w:lang w:val="mk-MK"/>
        </w:rPr>
      </w:pPr>
      <w:r w:rsidRPr="00274539">
        <w:rPr>
          <w:color w:val="000000"/>
          <w:sz w:val="22"/>
          <w:szCs w:val="22"/>
        </w:rPr>
        <w:t xml:space="preserve">Врз основа на член </w:t>
      </w:r>
      <w:r w:rsidRPr="00274539">
        <w:rPr>
          <w:color w:val="000000"/>
          <w:sz w:val="22"/>
          <w:szCs w:val="22"/>
          <w:lang w:val="mk-MK"/>
        </w:rPr>
        <w:t>75</w:t>
      </w:r>
      <w:r w:rsidRPr="00274539">
        <w:rPr>
          <w:color w:val="000000"/>
          <w:sz w:val="22"/>
          <w:szCs w:val="22"/>
        </w:rPr>
        <w:t xml:space="preserve"> од Законот за заштита и спасување („Службен Весник</w:t>
      </w:r>
      <w:r w:rsidRPr="00274539">
        <w:rPr>
          <w:color w:val="000000"/>
          <w:sz w:val="22"/>
          <w:szCs w:val="22"/>
        </w:rPr>
        <w:br/>
        <w:t xml:space="preserve">на РМ“ </w:t>
      </w:r>
      <w:r w:rsidRPr="00274539">
        <w:rPr>
          <w:color w:val="000000"/>
          <w:sz w:val="22"/>
          <w:szCs w:val="22"/>
          <w:lang w:val="mk-MK"/>
        </w:rPr>
        <w:t>бр.</w:t>
      </w:r>
      <w:r w:rsidRPr="00274539">
        <w:rPr>
          <w:color w:val="000000"/>
          <w:sz w:val="22"/>
          <w:szCs w:val="22"/>
        </w:rPr>
        <w:t>36/2004</w:t>
      </w:r>
      <w:r w:rsidRPr="00274539">
        <w:rPr>
          <w:color w:val="000000"/>
          <w:sz w:val="22"/>
          <w:szCs w:val="22"/>
          <w:lang w:val="mk-MK"/>
        </w:rPr>
        <w:t xml:space="preserve"> ... 83/2018), Упатството за содржината на Правилникот за заштита од пожари и екслозии на државните органи, органите на државната управа, единиците на локалната самоурава, јавните претпријатија, јавните установи, трговските друштва, трговците, поединци и други правни лица („Службен весник на РМ бр.80/2011)  Општина Вевчани донесе:</w:t>
      </w:r>
    </w:p>
    <w:p w:rsidR="003D659C" w:rsidRPr="00274539" w:rsidRDefault="003D659C" w:rsidP="00194BDD">
      <w:pPr>
        <w:jc w:val="center"/>
        <w:rPr>
          <w:b/>
          <w:bCs/>
          <w:color w:val="000000"/>
          <w:sz w:val="22"/>
          <w:szCs w:val="22"/>
          <w:lang w:val="mk-MK"/>
        </w:rPr>
      </w:pPr>
      <w:r w:rsidRPr="00274539">
        <w:rPr>
          <w:color w:val="000000"/>
          <w:sz w:val="22"/>
          <w:szCs w:val="22"/>
          <w:lang w:val="mk-MK"/>
        </w:rPr>
        <w:br/>
      </w:r>
      <w:r w:rsidRPr="00274539">
        <w:rPr>
          <w:b/>
          <w:bCs/>
          <w:color w:val="000000"/>
          <w:sz w:val="22"/>
          <w:szCs w:val="22"/>
          <w:lang w:val="mk-MK"/>
        </w:rPr>
        <w:t>П Р А В И Л Н И К</w:t>
      </w:r>
      <w:r w:rsidRPr="00274539">
        <w:rPr>
          <w:b/>
          <w:bCs/>
          <w:color w:val="000000"/>
          <w:sz w:val="22"/>
          <w:szCs w:val="22"/>
          <w:lang w:val="mk-MK"/>
        </w:rPr>
        <w:br/>
        <w:t>за заштита од пожари и експлозии</w:t>
      </w:r>
    </w:p>
    <w:p w:rsidR="003D659C" w:rsidRPr="00274539" w:rsidRDefault="003D659C" w:rsidP="00194BDD">
      <w:pPr>
        <w:jc w:val="both"/>
        <w:rPr>
          <w:b/>
          <w:bCs/>
          <w:color w:val="000000"/>
          <w:sz w:val="22"/>
          <w:szCs w:val="22"/>
          <w:lang w:val="mk-MK"/>
        </w:rPr>
      </w:pPr>
      <w:r w:rsidRPr="00274539">
        <w:rPr>
          <w:b/>
          <w:bCs/>
          <w:color w:val="000000"/>
          <w:sz w:val="22"/>
          <w:szCs w:val="22"/>
          <w:lang w:val="mk-MK"/>
        </w:rPr>
        <w:br/>
        <w:t>I.ОСНОВНИ ОДРЕДБИ</w:t>
      </w: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1</w:t>
      </w:r>
    </w:p>
    <w:p w:rsidR="003D659C" w:rsidRPr="00274539" w:rsidRDefault="003D659C" w:rsidP="00194BDD">
      <w:pPr>
        <w:jc w:val="both"/>
        <w:rPr>
          <w:color w:val="000000"/>
          <w:sz w:val="22"/>
          <w:szCs w:val="22"/>
          <w:lang w:val="mk-MK"/>
        </w:rPr>
      </w:pPr>
      <w:r w:rsidRPr="00274539">
        <w:rPr>
          <w:color w:val="000000"/>
          <w:sz w:val="22"/>
          <w:szCs w:val="22"/>
          <w:lang w:val="mk-MK"/>
        </w:rPr>
        <w:t>Со овој Правилник се уредуваат начинот и мерките на остварувањето на</w:t>
      </w:r>
      <w:r w:rsidRPr="00274539">
        <w:rPr>
          <w:color w:val="000000"/>
          <w:sz w:val="22"/>
          <w:szCs w:val="22"/>
          <w:lang w:val="mk-MK"/>
        </w:rPr>
        <w:br/>
        <w:t>заштита од пожари и експлозии во Општина Вевчани, како и правата и обврските на вработените во врска со заштитата одпожари и експлозии.</w:t>
      </w:r>
    </w:p>
    <w:p w:rsidR="003D659C" w:rsidRPr="00274539" w:rsidRDefault="003D659C" w:rsidP="00194BDD">
      <w:pPr>
        <w:jc w:val="center"/>
        <w:rPr>
          <w:color w:val="000000"/>
          <w:sz w:val="22"/>
          <w:szCs w:val="22"/>
          <w:lang w:val="mk-MK"/>
        </w:rPr>
      </w:pPr>
      <w:r w:rsidRPr="00274539">
        <w:rPr>
          <w:color w:val="000000"/>
          <w:sz w:val="22"/>
          <w:szCs w:val="22"/>
          <w:lang w:val="mk-MK"/>
        </w:rPr>
        <w:br/>
        <w:t>Член 2</w:t>
      </w:r>
    </w:p>
    <w:p w:rsidR="003D659C" w:rsidRPr="00274539" w:rsidRDefault="003D659C" w:rsidP="00194BDD">
      <w:pPr>
        <w:jc w:val="both"/>
        <w:rPr>
          <w:color w:val="000000"/>
          <w:sz w:val="22"/>
          <w:szCs w:val="22"/>
          <w:lang w:val="mk-MK"/>
        </w:rPr>
      </w:pPr>
      <w:r w:rsidRPr="00274539">
        <w:rPr>
          <w:color w:val="000000"/>
          <w:sz w:val="22"/>
          <w:szCs w:val="22"/>
          <w:lang w:val="mk-MK"/>
        </w:rPr>
        <w:t>Заштитата од пожари и експлозии ја сочинуваат мерките со кои ќе се отстранува, односно намалува опасноста од пожари и експлозии, спречување на настанување, негово ширење и гаснење, како и спасување на луѓе и имот кои можат да бидат загрозени.</w:t>
      </w:r>
    </w:p>
    <w:p w:rsidR="003D659C" w:rsidRPr="00274539" w:rsidRDefault="003D659C" w:rsidP="00194BDD">
      <w:pPr>
        <w:jc w:val="center"/>
        <w:rPr>
          <w:color w:val="000000"/>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br/>
        <w:t>Член 3</w:t>
      </w:r>
    </w:p>
    <w:p w:rsidR="003D659C" w:rsidRPr="00274539" w:rsidRDefault="003D659C" w:rsidP="00194BDD">
      <w:pPr>
        <w:jc w:val="both"/>
        <w:rPr>
          <w:color w:val="000000"/>
          <w:sz w:val="22"/>
          <w:szCs w:val="22"/>
          <w:lang w:val="mk-MK"/>
        </w:rPr>
      </w:pPr>
      <w:r w:rsidRPr="00274539">
        <w:rPr>
          <w:color w:val="000000"/>
          <w:sz w:val="22"/>
          <w:szCs w:val="22"/>
          <w:lang w:val="mk-MK"/>
        </w:rPr>
        <w:t>Одредбите на овој правилник се однесуваат на сите вработени во општината, лица кои обавуваат работи за општината по основа на некој друг граѓанско – правни основ, како и лица кои се затекнале во општонските објекти по било кој основ.</w:t>
      </w:r>
    </w:p>
    <w:p w:rsidR="003D659C" w:rsidRPr="00274539" w:rsidRDefault="003D659C" w:rsidP="00194BDD">
      <w:pPr>
        <w:jc w:val="center"/>
        <w:rPr>
          <w:color w:val="000000"/>
          <w:sz w:val="22"/>
          <w:szCs w:val="22"/>
          <w:lang w:val="mk-MK"/>
        </w:rPr>
      </w:pPr>
      <w:r w:rsidRPr="00274539">
        <w:rPr>
          <w:color w:val="000000"/>
          <w:sz w:val="22"/>
          <w:szCs w:val="22"/>
          <w:lang w:val="mk-MK"/>
        </w:rPr>
        <w:br/>
        <w:t>Член 4</w:t>
      </w:r>
    </w:p>
    <w:p w:rsidR="003D659C" w:rsidRPr="00274539" w:rsidRDefault="003D659C" w:rsidP="00194BDD">
      <w:pPr>
        <w:jc w:val="both"/>
        <w:rPr>
          <w:color w:val="000000"/>
          <w:sz w:val="22"/>
          <w:szCs w:val="22"/>
          <w:lang w:val="mk-MK"/>
        </w:rPr>
      </w:pPr>
      <w:r w:rsidRPr="00274539">
        <w:rPr>
          <w:color w:val="000000"/>
          <w:sz w:val="22"/>
          <w:szCs w:val="22"/>
          <w:lang w:val="mk-MK"/>
        </w:rPr>
        <w:t>Со заштита од пожар и експлозии се опфаќа севкупниот имот на општина Вевчани</w:t>
      </w:r>
      <w:r w:rsidRPr="00274539">
        <w:rPr>
          <w:color w:val="000000"/>
          <w:sz w:val="22"/>
          <w:szCs w:val="22"/>
          <w:lang w:val="mk-MK"/>
        </w:rPr>
        <w:br/>
        <w:t>кој го сочинуваат: општинската зграда и зградата на мултикултурниот центар „ Коста Србакоски“ - Вевчани и други подвижни предмети во сопственост на општината.</w:t>
      </w:r>
    </w:p>
    <w:p w:rsidR="003D659C" w:rsidRPr="00274539" w:rsidRDefault="003D659C" w:rsidP="00194BDD">
      <w:pPr>
        <w:jc w:val="center"/>
        <w:rPr>
          <w:color w:val="000000"/>
          <w:sz w:val="22"/>
          <w:szCs w:val="22"/>
          <w:lang w:val="mk-MK"/>
        </w:rPr>
      </w:pPr>
      <w:r w:rsidRPr="00274539">
        <w:rPr>
          <w:color w:val="000000"/>
          <w:sz w:val="22"/>
          <w:szCs w:val="22"/>
          <w:lang w:val="mk-MK"/>
        </w:rPr>
        <w:br/>
        <w:t>Член 5</w:t>
      </w:r>
    </w:p>
    <w:p w:rsidR="003D659C" w:rsidRPr="00274539" w:rsidRDefault="003D659C" w:rsidP="00194BDD">
      <w:pPr>
        <w:jc w:val="both"/>
        <w:rPr>
          <w:color w:val="000000"/>
          <w:sz w:val="22"/>
          <w:szCs w:val="22"/>
          <w:lang w:val="mk-MK"/>
        </w:rPr>
      </w:pPr>
      <w:r w:rsidRPr="00274539">
        <w:rPr>
          <w:color w:val="000000"/>
          <w:sz w:val="22"/>
          <w:szCs w:val="22"/>
          <w:lang w:val="mk-MK"/>
        </w:rPr>
        <w:t>Во спроведувањето на мерките за заштита од пожар и експлозии, одговорните работници за спроведувањето на заштитата од пожар и експлозии, постапуваат согласно законските</w:t>
      </w:r>
      <w:r w:rsidRPr="00274539">
        <w:rPr>
          <w:sz w:val="22"/>
          <w:szCs w:val="22"/>
          <w:lang w:val="mk-MK"/>
        </w:rPr>
        <w:t xml:space="preserve"> </w:t>
      </w:r>
      <w:r w:rsidRPr="00274539">
        <w:rPr>
          <w:color w:val="000000"/>
          <w:sz w:val="22"/>
          <w:szCs w:val="22"/>
          <w:lang w:val="mk-MK"/>
        </w:rPr>
        <w:t>и подзаконските акти на општината со кои е регулирана заштитата од пожар и експлозии.</w:t>
      </w:r>
    </w:p>
    <w:p w:rsidR="003D659C" w:rsidRPr="00274539" w:rsidRDefault="003D659C" w:rsidP="00194BDD">
      <w:pPr>
        <w:jc w:val="both"/>
        <w:rPr>
          <w:color w:val="000000"/>
          <w:sz w:val="22"/>
          <w:szCs w:val="22"/>
          <w:lang w:val="mk-MK"/>
        </w:rPr>
      </w:pPr>
    </w:p>
    <w:p w:rsidR="003D659C" w:rsidRPr="00274539" w:rsidRDefault="003D659C" w:rsidP="00274539">
      <w:pPr>
        <w:jc w:val="both"/>
        <w:rPr>
          <w:b/>
          <w:bCs/>
          <w:color w:val="000000"/>
          <w:sz w:val="22"/>
          <w:szCs w:val="22"/>
          <w:lang w:val="mk-MK"/>
        </w:rPr>
      </w:pPr>
      <w:r w:rsidRPr="00274539">
        <w:rPr>
          <w:b/>
          <w:bCs/>
          <w:color w:val="000000"/>
          <w:sz w:val="22"/>
          <w:szCs w:val="22"/>
          <w:lang w:val="mk-MK"/>
        </w:rPr>
        <w:t>II.ОРГАНИЗАЦИОНАТА, ФУНКЦИОНАЛНАТА И ПРОСТОРНАТА ПОСТАВЕНОСТ НА ОПШТИНАТА</w:t>
      </w: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6</w:t>
      </w:r>
    </w:p>
    <w:p w:rsidR="003D659C" w:rsidRPr="00274539" w:rsidRDefault="003D659C" w:rsidP="00194BDD">
      <w:pPr>
        <w:jc w:val="both"/>
        <w:rPr>
          <w:color w:val="000000"/>
          <w:sz w:val="22"/>
          <w:szCs w:val="22"/>
          <w:lang w:val="mk-MK"/>
        </w:rPr>
      </w:pPr>
      <w:r w:rsidRPr="00274539">
        <w:rPr>
          <w:color w:val="000000"/>
          <w:sz w:val="22"/>
          <w:szCs w:val="22"/>
          <w:lang w:val="mk-MK"/>
        </w:rPr>
        <w:t>Општина Вевчани е институција која врши дејност од јавен интерес.</w:t>
      </w:r>
      <w:r w:rsidRPr="00274539">
        <w:rPr>
          <w:color w:val="000000"/>
          <w:sz w:val="22"/>
          <w:szCs w:val="22"/>
          <w:lang w:val="mk-MK"/>
        </w:rPr>
        <w:br/>
        <w:t>Со опшината раководи Градоначалник кој е избран на локални избори, по предходна согласност од Министерството за локална самоуправа.</w:t>
      </w:r>
    </w:p>
    <w:p w:rsidR="003D659C" w:rsidRPr="00274539" w:rsidRDefault="003D659C" w:rsidP="00194BDD">
      <w:pPr>
        <w:pStyle w:val="NoSpacing"/>
        <w:jc w:val="both"/>
        <w:rPr>
          <w:rFonts w:ascii="Times New Roman" w:hAnsi="Times New Roman" w:cs="Times New Roman"/>
          <w:sz w:val="22"/>
          <w:szCs w:val="22"/>
          <w:lang w:val="mk-MK"/>
        </w:rPr>
      </w:pPr>
      <w:r w:rsidRPr="00274539">
        <w:rPr>
          <w:rFonts w:ascii="Times New Roman" w:hAnsi="Times New Roman" w:cs="Times New Roman"/>
          <w:sz w:val="22"/>
          <w:szCs w:val="22"/>
          <w:lang w:val="mk-MK"/>
        </w:rPr>
        <w:t>Во Општината, Правилникот за внатрешна организација како организациски единици се воспоставуваат служби.</w:t>
      </w:r>
    </w:p>
    <w:p w:rsidR="003D659C" w:rsidRPr="00274539" w:rsidRDefault="003D659C" w:rsidP="00194BDD">
      <w:pPr>
        <w:pStyle w:val="NoSpacing"/>
        <w:jc w:val="both"/>
        <w:rPr>
          <w:rFonts w:ascii="Times New Roman" w:hAnsi="Times New Roman" w:cs="Times New Roman"/>
          <w:sz w:val="22"/>
          <w:szCs w:val="22"/>
          <w:lang w:val="mk-MK"/>
        </w:rPr>
      </w:pPr>
      <w:r w:rsidRPr="00274539">
        <w:rPr>
          <w:rFonts w:ascii="Times New Roman" w:hAnsi="Times New Roman" w:cs="Times New Roman"/>
          <w:sz w:val="22"/>
          <w:szCs w:val="22"/>
          <w:lang w:val="mk-MK"/>
        </w:rPr>
        <w:t>Заради непосредно извршување на нормативно – правни работи, управување со човечки ресурси, стручно - аналитички, комуникациски, оперативни, материјално - финансиски,   стручно –административни работи, како и други функции, во организациските единици – службите се формираат самостојни одделенија.</w:t>
      </w:r>
    </w:p>
    <w:p w:rsidR="003D659C" w:rsidRPr="00274539" w:rsidRDefault="003D659C" w:rsidP="00194BDD">
      <w:pPr>
        <w:pStyle w:val="NoSpacing"/>
        <w:jc w:val="both"/>
        <w:rPr>
          <w:rFonts w:ascii="Times New Roman" w:hAnsi="Times New Roman" w:cs="Times New Roman"/>
          <w:sz w:val="22"/>
          <w:szCs w:val="22"/>
          <w:lang w:val="mk-MK"/>
        </w:rPr>
      </w:pPr>
      <w:r w:rsidRPr="00274539">
        <w:rPr>
          <w:rFonts w:ascii="Times New Roman" w:hAnsi="Times New Roman" w:cs="Times New Roman"/>
          <w:sz w:val="22"/>
          <w:szCs w:val="22"/>
          <w:lang w:val="mk-MK"/>
        </w:rPr>
        <w:t>Организационите единици – службите и во нивните рамки одделенијата се самостојни во извршувањето на работите и задачите, и се одговорни пред Градоначалникот во рамките на своите овластувања.</w:t>
      </w:r>
    </w:p>
    <w:p w:rsidR="003D659C" w:rsidRPr="00274539" w:rsidRDefault="003D659C" w:rsidP="00194BDD">
      <w:pPr>
        <w:pStyle w:val="NoSpacing"/>
        <w:jc w:val="both"/>
        <w:rPr>
          <w:rFonts w:ascii="Times New Roman" w:hAnsi="Times New Roman" w:cs="Times New Roman"/>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t>Член 7</w:t>
      </w:r>
    </w:p>
    <w:p w:rsidR="003D659C" w:rsidRPr="00274539" w:rsidRDefault="003D659C" w:rsidP="00194BDD">
      <w:pPr>
        <w:jc w:val="both"/>
        <w:rPr>
          <w:color w:val="000000"/>
          <w:sz w:val="22"/>
          <w:szCs w:val="22"/>
          <w:lang w:val="mk-MK"/>
        </w:rPr>
      </w:pPr>
      <w:r w:rsidRPr="00274539">
        <w:rPr>
          <w:color w:val="000000"/>
          <w:sz w:val="22"/>
          <w:szCs w:val="22"/>
          <w:lang w:val="mk-MK"/>
        </w:rPr>
        <w:t>Органите на општината своите функции ги извршуваат согласно своите надлежности предвидени со Законот за локална самоуправа, Законот за работни односи, Законот за вработени во јавнот сектор, Законот за административните службеници и други закони и подзаконски акти кои регулираат прашања од надлежност на делокругот на работење на општината.</w:t>
      </w:r>
    </w:p>
    <w:p w:rsidR="003D659C" w:rsidRPr="00274539" w:rsidRDefault="003D659C" w:rsidP="00194BDD">
      <w:pPr>
        <w:jc w:val="center"/>
        <w:rPr>
          <w:color w:val="000000"/>
          <w:sz w:val="22"/>
          <w:szCs w:val="22"/>
          <w:lang w:val="mk-MK"/>
        </w:rPr>
      </w:pPr>
      <w:r w:rsidRPr="00274539">
        <w:rPr>
          <w:color w:val="000000"/>
          <w:sz w:val="22"/>
          <w:szCs w:val="22"/>
          <w:lang w:val="mk-MK"/>
        </w:rPr>
        <w:br/>
        <w:t>Член 8</w:t>
      </w:r>
    </w:p>
    <w:p w:rsidR="003D659C" w:rsidRPr="00274539" w:rsidRDefault="003D659C" w:rsidP="00194BDD">
      <w:pPr>
        <w:jc w:val="both"/>
        <w:rPr>
          <w:color w:val="000000"/>
          <w:sz w:val="22"/>
          <w:szCs w:val="22"/>
          <w:lang w:val="mk-MK"/>
        </w:rPr>
      </w:pPr>
      <w:r w:rsidRPr="00274539">
        <w:rPr>
          <w:color w:val="000000"/>
          <w:sz w:val="22"/>
          <w:szCs w:val="22"/>
          <w:lang w:val="mk-MK"/>
        </w:rPr>
        <w:t xml:space="preserve">Просторно општината својата надлежност ја извршува на територија на Општина Вевчани, </w:t>
      </w:r>
    </w:p>
    <w:p w:rsidR="003D659C" w:rsidRPr="00274539" w:rsidRDefault="003D659C" w:rsidP="00194BDD">
      <w:pPr>
        <w:jc w:val="both"/>
        <w:rPr>
          <w:color w:val="000000"/>
          <w:sz w:val="22"/>
          <w:szCs w:val="22"/>
          <w:lang w:val="mk-MK"/>
        </w:rPr>
      </w:pPr>
      <w:r w:rsidRPr="00274539">
        <w:rPr>
          <w:color w:val="000000"/>
          <w:sz w:val="22"/>
          <w:szCs w:val="22"/>
          <w:lang w:val="mk-MK"/>
        </w:rPr>
        <w:t>КП бр. 1236 КП  бр. 1119, КП бр. 1931, КП бр. 923, КП бр. 763 во сопственост  на Општина Вевчани  со право на користење на општината, каде се сместени општинските објекти.</w:t>
      </w:r>
    </w:p>
    <w:p w:rsidR="003D659C" w:rsidRPr="00274539" w:rsidRDefault="003D659C" w:rsidP="00194BDD">
      <w:pPr>
        <w:jc w:val="both"/>
        <w:rPr>
          <w:color w:val="000000"/>
          <w:sz w:val="22"/>
          <w:szCs w:val="22"/>
          <w:lang w:val="mk-MK"/>
        </w:rPr>
      </w:pPr>
    </w:p>
    <w:p w:rsidR="003D659C" w:rsidRPr="00274539" w:rsidRDefault="003D659C" w:rsidP="00194BDD">
      <w:pPr>
        <w:rPr>
          <w:color w:val="000000"/>
          <w:sz w:val="22"/>
          <w:szCs w:val="22"/>
          <w:lang w:val="mk-MK"/>
        </w:rPr>
      </w:pPr>
      <w:r w:rsidRPr="00274539">
        <w:rPr>
          <w:color w:val="000000"/>
          <w:sz w:val="22"/>
          <w:szCs w:val="22"/>
          <w:lang w:val="mk-MK"/>
        </w:rPr>
        <w:br/>
      </w:r>
      <w:r w:rsidRPr="00274539">
        <w:rPr>
          <w:b/>
          <w:bCs/>
          <w:color w:val="000000"/>
          <w:sz w:val="22"/>
          <w:szCs w:val="22"/>
          <w:lang w:val="mk-MK"/>
        </w:rPr>
        <w:t>III. МЕРКИ ЗА ЗАШТИТА ОД ПОЖАР И ЕКСПЛОЗИИ</w:t>
      </w: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9</w:t>
      </w:r>
    </w:p>
    <w:p w:rsidR="003D659C" w:rsidRPr="00274539" w:rsidRDefault="003D659C" w:rsidP="00194BDD">
      <w:pPr>
        <w:jc w:val="both"/>
        <w:rPr>
          <w:color w:val="000000"/>
          <w:sz w:val="22"/>
          <w:szCs w:val="22"/>
          <w:lang w:val="mk-MK"/>
        </w:rPr>
      </w:pPr>
      <w:r w:rsidRPr="00274539">
        <w:rPr>
          <w:color w:val="000000"/>
          <w:sz w:val="22"/>
          <w:szCs w:val="22"/>
          <w:lang w:val="mk-MK"/>
        </w:rPr>
        <w:t>Со цел да се спречи настанување на пожари и експлозии, како и спречување на нивното ширење во училиштето со овој Правилник, а согласно закон се утврдуваат следните мерки за заштита:</w:t>
      </w:r>
    </w:p>
    <w:p w:rsidR="003D659C" w:rsidRPr="00274539" w:rsidRDefault="003D659C" w:rsidP="00194BDD">
      <w:pPr>
        <w:jc w:val="both"/>
        <w:rPr>
          <w:b/>
          <w:bCs/>
          <w:color w:val="000000"/>
          <w:sz w:val="22"/>
          <w:szCs w:val="22"/>
          <w:lang w:val="mk-MK"/>
        </w:rPr>
      </w:pPr>
      <w:r w:rsidRPr="00274539">
        <w:rPr>
          <w:color w:val="000000"/>
          <w:sz w:val="22"/>
          <w:szCs w:val="22"/>
          <w:lang w:val="mk-MK"/>
        </w:rPr>
        <w:br/>
      </w:r>
      <w:r w:rsidRPr="00274539">
        <w:rPr>
          <w:b/>
          <w:bCs/>
          <w:color w:val="000000"/>
          <w:sz w:val="22"/>
          <w:szCs w:val="22"/>
          <w:lang w:val="mk-MK"/>
        </w:rPr>
        <w:t>А) Општи мерки за заштита од пожар</w:t>
      </w: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10</w:t>
      </w:r>
    </w:p>
    <w:p w:rsidR="003D659C" w:rsidRPr="00274539" w:rsidRDefault="003D659C" w:rsidP="00194BDD">
      <w:pPr>
        <w:jc w:val="both"/>
        <w:rPr>
          <w:color w:val="000000"/>
          <w:sz w:val="22"/>
          <w:szCs w:val="22"/>
          <w:lang w:val="mk-MK"/>
        </w:rPr>
      </w:pPr>
      <w:r w:rsidRPr="00274539">
        <w:rPr>
          <w:color w:val="000000"/>
          <w:sz w:val="22"/>
          <w:szCs w:val="22"/>
          <w:lang w:val="mk-MK"/>
        </w:rPr>
        <w:t>Општите мерки за заштита од пожари и експлозии во општината се следни:</w:t>
      </w:r>
    </w:p>
    <w:p w:rsidR="003D659C" w:rsidRPr="00274539" w:rsidRDefault="003D659C" w:rsidP="00194BDD">
      <w:pPr>
        <w:jc w:val="both"/>
        <w:rPr>
          <w:color w:val="000000"/>
          <w:sz w:val="22"/>
          <w:szCs w:val="22"/>
          <w:lang w:val="mk-MK"/>
        </w:rPr>
      </w:pPr>
      <w:r w:rsidRPr="00274539">
        <w:rPr>
          <w:color w:val="000000"/>
          <w:sz w:val="22"/>
          <w:szCs w:val="22"/>
          <w:lang w:val="mk-MK"/>
        </w:rPr>
        <w:br/>
        <w:t xml:space="preserve">- Обезбедување на сите објекти и простории со соодветна техничка опрема и средства за гаснење на пожар, зависно од степенот на опасноста; </w:t>
      </w:r>
    </w:p>
    <w:p w:rsidR="003D659C" w:rsidRPr="00274539" w:rsidRDefault="003D659C" w:rsidP="00194BDD">
      <w:pPr>
        <w:jc w:val="both"/>
        <w:rPr>
          <w:color w:val="000000"/>
          <w:sz w:val="22"/>
          <w:szCs w:val="22"/>
          <w:lang w:val="mk-MK"/>
        </w:rPr>
      </w:pPr>
      <w:r w:rsidRPr="00274539">
        <w:rPr>
          <w:color w:val="000000"/>
          <w:sz w:val="22"/>
          <w:szCs w:val="22"/>
          <w:lang w:val="mk-MK"/>
        </w:rPr>
        <w:t xml:space="preserve">- Противпожарната опрема мора да биде исправна и поставена на видни места, пристапна до секој вработан, во случај на настанување на пожари и експлозии истата да може да биде употребена за негово гасење; </w:t>
      </w:r>
    </w:p>
    <w:p w:rsidR="003D659C" w:rsidRPr="00274539" w:rsidRDefault="003D659C" w:rsidP="00194BDD">
      <w:pPr>
        <w:jc w:val="both"/>
        <w:rPr>
          <w:color w:val="000000"/>
          <w:sz w:val="22"/>
          <w:szCs w:val="22"/>
          <w:lang w:val="mk-MK"/>
        </w:rPr>
      </w:pPr>
      <w:r w:rsidRPr="00274539">
        <w:rPr>
          <w:color w:val="000000"/>
          <w:sz w:val="22"/>
          <w:szCs w:val="22"/>
          <w:lang w:val="mk-MK"/>
        </w:rPr>
        <w:t xml:space="preserve">- Донесување на план за заштита од пожар на објектите и отворен простор; </w:t>
      </w:r>
    </w:p>
    <w:p w:rsidR="003D659C" w:rsidRPr="00274539" w:rsidRDefault="003D659C" w:rsidP="00194BDD">
      <w:pPr>
        <w:jc w:val="both"/>
        <w:rPr>
          <w:color w:val="000000"/>
          <w:sz w:val="22"/>
          <w:szCs w:val="22"/>
          <w:lang w:val="mk-MK"/>
        </w:rPr>
      </w:pPr>
      <w:r w:rsidRPr="00274539">
        <w:rPr>
          <w:color w:val="000000"/>
          <w:sz w:val="22"/>
          <w:szCs w:val="22"/>
          <w:lang w:val="mk-MK"/>
        </w:rPr>
        <w:t xml:space="preserve">- Доследно спроведување и контрола на спроведувањето на пропишаните мерки за заштита од пожари и експлозии; </w:t>
      </w:r>
    </w:p>
    <w:p w:rsidR="003D659C" w:rsidRPr="00274539" w:rsidRDefault="003D659C" w:rsidP="00194BDD">
      <w:pPr>
        <w:jc w:val="both"/>
        <w:rPr>
          <w:color w:val="000000"/>
          <w:sz w:val="22"/>
          <w:szCs w:val="22"/>
          <w:lang w:val="mk-MK"/>
        </w:rPr>
      </w:pPr>
      <w:r w:rsidRPr="00274539">
        <w:rPr>
          <w:color w:val="000000"/>
          <w:sz w:val="22"/>
          <w:szCs w:val="22"/>
          <w:lang w:val="mk-MK"/>
        </w:rPr>
        <w:t xml:space="preserve">- Поставување на видно место на апаратите за гаснење на пожар; </w:t>
      </w:r>
    </w:p>
    <w:p w:rsidR="003D659C" w:rsidRPr="00274539" w:rsidRDefault="003D659C" w:rsidP="00194BDD">
      <w:pPr>
        <w:jc w:val="both"/>
        <w:rPr>
          <w:color w:val="000000"/>
          <w:sz w:val="22"/>
          <w:szCs w:val="22"/>
          <w:lang w:val="mk-MK"/>
        </w:rPr>
      </w:pPr>
      <w:r w:rsidRPr="00274539">
        <w:rPr>
          <w:color w:val="000000"/>
          <w:sz w:val="22"/>
          <w:szCs w:val="22"/>
          <w:lang w:val="mk-MK"/>
        </w:rPr>
        <w:t xml:space="preserve">- Одржување на средствата за заштита од пожар во исправна состојба како и забрана за нивно користење за други цели; </w:t>
      </w:r>
    </w:p>
    <w:p w:rsidR="003D659C" w:rsidRPr="00274539" w:rsidRDefault="003D659C" w:rsidP="00194BDD">
      <w:pPr>
        <w:jc w:val="both"/>
        <w:rPr>
          <w:color w:val="000000"/>
          <w:sz w:val="22"/>
          <w:szCs w:val="22"/>
          <w:lang w:val="mk-MK"/>
        </w:rPr>
      </w:pPr>
      <w:r w:rsidRPr="00274539">
        <w:rPr>
          <w:color w:val="000000"/>
          <w:sz w:val="22"/>
          <w:szCs w:val="22"/>
          <w:lang w:val="mk-MK"/>
        </w:rPr>
        <w:t xml:space="preserve">- При проектирањето, изградбата, доградбата и адаптацијата на објекти, задолжително да се применува Правилникот за мерките за заштита од пожари, експлозии и опасни материи; </w:t>
      </w:r>
    </w:p>
    <w:p w:rsidR="003D659C" w:rsidRPr="00274539" w:rsidRDefault="003D659C" w:rsidP="00194BDD">
      <w:pPr>
        <w:jc w:val="both"/>
        <w:rPr>
          <w:color w:val="000000"/>
          <w:sz w:val="22"/>
          <w:szCs w:val="22"/>
          <w:lang w:val="mk-MK"/>
        </w:rPr>
      </w:pPr>
      <w:r w:rsidRPr="00274539">
        <w:rPr>
          <w:color w:val="000000"/>
          <w:sz w:val="22"/>
          <w:szCs w:val="22"/>
          <w:lang w:val="mk-MK"/>
        </w:rPr>
        <w:t xml:space="preserve">- По завршувањето на работното време, вработените се должни да ги исклучат електро-апаратите кои можат да предизвикаат пожар; </w:t>
      </w:r>
    </w:p>
    <w:p w:rsidR="003D659C" w:rsidRPr="00274539" w:rsidRDefault="003D659C" w:rsidP="00194BDD">
      <w:pPr>
        <w:jc w:val="both"/>
        <w:rPr>
          <w:color w:val="000000"/>
          <w:sz w:val="22"/>
          <w:szCs w:val="22"/>
          <w:lang w:val="mk-MK"/>
        </w:rPr>
      </w:pPr>
      <w:r w:rsidRPr="00274539">
        <w:rPr>
          <w:color w:val="000000"/>
          <w:sz w:val="22"/>
          <w:szCs w:val="22"/>
          <w:lang w:val="mk-MK"/>
        </w:rPr>
        <w:t>- Работникот кој ќе забележи пожар, должен е веднаш да алармира за неговото избувнување и да постапи соодветно со другите пропишани мерки за негово локализирање и гаснење;</w:t>
      </w:r>
      <w:r w:rsidRPr="00274539">
        <w:rPr>
          <w:color w:val="000000"/>
          <w:sz w:val="22"/>
          <w:szCs w:val="22"/>
          <w:lang w:val="mk-MK"/>
        </w:rPr>
        <w:br/>
        <w:t>- Електричните апарати и инсталации во сите објекти и простории мораат секогаш да бидат исправни и инсталирани согласно на прописите, а преглед и поправки можат да вршат само стручни лица;</w:t>
      </w:r>
      <w:r w:rsidRPr="00274539">
        <w:rPr>
          <w:color w:val="000000"/>
          <w:sz w:val="22"/>
          <w:szCs w:val="22"/>
          <w:lang w:val="mk-MK"/>
        </w:rPr>
        <w:br/>
        <w:t xml:space="preserve">- Во просториите на објектите во кои е зголемена опасноста од избувнување на пожар и експлозии на видно место мораат да се постават натписи и ознаки за забрана на пушење, гаснење на отворен огин и експлозии; </w:t>
      </w:r>
    </w:p>
    <w:p w:rsidR="003D659C" w:rsidRPr="00274539" w:rsidRDefault="003D659C" w:rsidP="00194BDD">
      <w:pPr>
        <w:jc w:val="both"/>
        <w:rPr>
          <w:color w:val="000000"/>
          <w:sz w:val="22"/>
          <w:szCs w:val="22"/>
          <w:lang w:val="mk-MK"/>
        </w:rPr>
      </w:pPr>
      <w:r w:rsidRPr="00274539">
        <w:rPr>
          <w:color w:val="000000"/>
          <w:sz w:val="22"/>
          <w:szCs w:val="22"/>
          <w:lang w:val="mk-MK"/>
        </w:rPr>
        <w:t>- Излезите и ходниците за евакуација на луѓе и имот мораат секогаш да бидат слободни;</w:t>
      </w:r>
      <w:r w:rsidRPr="00274539">
        <w:rPr>
          <w:color w:val="000000"/>
          <w:sz w:val="22"/>
          <w:szCs w:val="22"/>
          <w:lang w:val="mk-MK"/>
        </w:rPr>
        <w:br/>
        <w:t>- Приодите-сообраќајниците до објектот мора да бидат постојано слободни за пристап на возила.</w:t>
      </w:r>
    </w:p>
    <w:p w:rsidR="003D659C" w:rsidRPr="00274539" w:rsidRDefault="003D659C" w:rsidP="00194BDD">
      <w:pPr>
        <w:jc w:val="both"/>
        <w:rPr>
          <w:color w:val="000000"/>
          <w:sz w:val="22"/>
          <w:szCs w:val="22"/>
          <w:lang w:val="mk-MK"/>
        </w:rPr>
      </w:pPr>
    </w:p>
    <w:p w:rsidR="003D659C" w:rsidRPr="00274539" w:rsidRDefault="003D659C" w:rsidP="00274539">
      <w:pPr>
        <w:jc w:val="center"/>
        <w:rPr>
          <w:b/>
          <w:bCs/>
          <w:color w:val="000000"/>
          <w:sz w:val="22"/>
          <w:szCs w:val="22"/>
          <w:lang w:val="mk-MK"/>
        </w:rPr>
      </w:pPr>
      <w:r w:rsidRPr="00274539">
        <w:rPr>
          <w:b/>
          <w:bCs/>
          <w:color w:val="000000"/>
          <w:sz w:val="22"/>
          <w:szCs w:val="22"/>
          <w:lang w:val="mk-MK"/>
        </w:rPr>
        <w:t>Б) Посебни мерки за заштита од пожари и експлозии</w:t>
      </w:r>
      <w:r w:rsidRPr="00274539">
        <w:rPr>
          <w:b/>
          <w:bCs/>
          <w:color w:val="000000"/>
          <w:sz w:val="22"/>
          <w:szCs w:val="22"/>
          <w:lang w:val="mk-MK"/>
        </w:rPr>
        <w:br/>
      </w:r>
      <w:r w:rsidRPr="00274539">
        <w:rPr>
          <w:color w:val="000000"/>
          <w:sz w:val="22"/>
          <w:szCs w:val="22"/>
          <w:lang w:val="mk-MK"/>
        </w:rPr>
        <w:t>Член 11</w:t>
      </w:r>
    </w:p>
    <w:p w:rsidR="003D659C" w:rsidRPr="00274539" w:rsidRDefault="003D659C" w:rsidP="00194BDD">
      <w:pPr>
        <w:jc w:val="both"/>
        <w:rPr>
          <w:color w:val="000000"/>
          <w:sz w:val="22"/>
          <w:szCs w:val="22"/>
          <w:lang w:val="mk-MK"/>
        </w:rPr>
      </w:pPr>
      <w:r w:rsidRPr="00274539">
        <w:rPr>
          <w:color w:val="000000"/>
          <w:sz w:val="22"/>
          <w:szCs w:val="22"/>
          <w:lang w:val="mk-MK"/>
        </w:rPr>
        <w:t>Во просториите во кои поради процесот на работењето е зголемена опасноста од избувнување на пожар или експлозија се превземаат посебни мерки за заштита од пожар и експлозии.</w:t>
      </w:r>
    </w:p>
    <w:p w:rsidR="003D659C" w:rsidRPr="00274539" w:rsidRDefault="003D659C" w:rsidP="00194BDD">
      <w:pPr>
        <w:jc w:val="both"/>
        <w:rPr>
          <w:color w:val="000000"/>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t>Член 12</w:t>
      </w:r>
    </w:p>
    <w:p w:rsidR="003D659C" w:rsidRPr="00274539" w:rsidRDefault="003D659C" w:rsidP="00194BDD">
      <w:pPr>
        <w:jc w:val="both"/>
        <w:rPr>
          <w:color w:val="000000"/>
          <w:sz w:val="22"/>
          <w:szCs w:val="22"/>
          <w:lang w:val="mk-MK"/>
        </w:rPr>
      </w:pPr>
      <w:r w:rsidRPr="00274539">
        <w:rPr>
          <w:color w:val="000000"/>
          <w:sz w:val="22"/>
          <w:szCs w:val="22"/>
          <w:lang w:val="mk-MK"/>
        </w:rPr>
        <w:t>Мерките за противпожарна заштита кои се применуваат во работните процеси во кои се користат запаливи течности и експлозивни материјали, при нивното скалдирање и манипулација или во просториите во кои постои опасност од создавање на статички електрицитет, како и противпожарни мерки кои се однесуваат на уреди и инсталации ќе се пропишат со упатство од страна на Градоначалникот на општината.</w:t>
      </w:r>
    </w:p>
    <w:p w:rsidR="003D659C" w:rsidRDefault="003D659C" w:rsidP="00194BDD">
      <w:pPr>
        <w:jc w:val="center"/>
        <w:rPr>
          <w:color w:val="000000"/>
          <w:sz w:val="22"/>
          <w:szCs w:val="22"/>
          <w:lang w:val="mk-MK"/>
        </w:rPr>
      </w:pPr>
    </w:p>
    <w:p w:rsidR="003D659C" w:rsidRDefault="003D659C" w:rsidP="00194BDD">
      <w:pPr>
        <w:jc w:val="center"/>
        <w:rPr>
          <w:color w:val="000000"/>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br/>
        <w:t>Член 13</w:t>
      </w:r>
    </w:p>
    <w:p w:rsidR="003D659C" w:rsidRPr="00274539" w:rsidRDefault="003D659C" w:rsidP="00194BDD">
      <w:pPr>
        <w:jc w:val="both"/>
        <w:rPr>
          <w:color w:val="000000"/>
          <w:sz w:val="22"/>
          <w:szCs w:val="22"/>
          <w:lang w:val="mk-MK"/>
        </w:rPr>
      </w:pPr>
      <w:r w:rsidRPr="00274539">
        <w:rPr>
          <w:color w:val="000000"/>
          <w:sz w:val="22"/>
          <w:szCs w:val="22"/>
          <w:lang w:val="mk-MK"/>
        </w:rPr>
        <w:t>Во објектите и просториите во кои се складираат запаливи материи, мора да се обезбеди слободен пристап до апаратите и уредите за гаснење на пожар.</w:t>
      </w:r>
    </w:p>
    <w:p w:rsidR="003D659C" w:rsidRPr="00274539" w:rsidRDefault="003D659C" w:rsidP="00194BDD">
      <w:pPr>
        <w:jc w:val="both"/>
        <w:rPr>
          <w:color w:val="000000"/>
          <w:sz w:val="22"/>
          <w:szCs w:val="22"/>
          <w:lang w:val="mk-MK"/>
        </w:rPr>
      </w:pPr>
      <w:r w:rsidRPr="00274539">
        <w:rPr>
          <w:color w:val="000000"/>
          <w:sz w:val="22"/>
          <w:szCs w:val="22"/>
          <w:lang w:val="mk-MK"/>
        </w:rPr>
        <w:t>Во сите простории каде е складиран или се ракува со лесно запалив материјал или течности, на видно место се истакнува забрана на пушење и користење на средства кои искрат и испуштаат отворен пламен.</w:t>
      </w:r>
    </w:p>
    <w:p w:rsidR="003D659C" w:rsidRPr="00274539" w:rsidRDefault="003D659C" w:rsidP="00194BDD">
      <w:pPr>
        <w:jc w:val="center"/>
        <w:rPr>
          <w:color w:val="000000"/>
          <w:sz w:val="22"/>
          <w:szCs w:val="22"/>
          <w:lang w:val="mk-MK"/>
        </w:rPr>
      </w:pPr>
      <w:r w:rsidRPr="00274539">
        <w:rPr>
          <w:color w:val="000000"/>
          <w:sz w:val="22"/>
          <w:szCs w:val="22"/>
          <w:lang w:val="mk-MK"/>
        </w:rPr>
        <w:br/>
        <w:t>Член 14</w:t>
      </w:r>
    </w:p>
    <w:p w:rsidR="003D659C" w:rsidRPr="00274539" w:rsidRDefault="003D659C" w:rsidP="00194BDD">
      <w:pPr>
        <w:jc w:val="both"/>
        <w:rPr>
          <w:color w:val="000000"/>
          <w:sz w:val="22"/>
          <w:szCs w:val="22"/>
          <w:lang w:val="mk-MK"/>
        </w:rPr>
      </w:pPr>
      <w:r w:rsidRPr="00274539">
        <w:rPr>
          <w:color w:val="000000"/>
          <w:sz w:val="22"/>
          <w:szCs w:val="22"/>
          <w:lang w:val="mk-MK"/>
        </w:rPr>
        <w:t>Отпад, хартија, крпи, масла и друг лесно запалив материјал за време на користењето се држат во соодветни садови, а по употребата се фрлаат на места определени за тоа, кои мораат редовно да се чистат.</w:t>
      </w:r>
      <w:r w:rsidRPr="00274539">
        <w:rPr>
          <w:color w:val="000000"/>
          <w:sz w:val="22"/>
          <w:szCs w:val="22"/>
          <w:lang w:val="mk-MK"/>
        </w:rPr>
        <w:br/>
        <w:t>Забрането е фрлање на отпад по ходници, влезови, други простории и дворови.</w:t>
      </w:r>
    </w:p>
    <w:p w:rsidR="003D659C" w:rsidRPr="00274539" w:rsidRDefault="003D659C" w:rsidP="00274539">
      <w:pPr>
        <w:jc w:val="center"/>
        <w:rPr>
          <w:color w:val="000000"/>
          <w:sz w:val="22"/>
          <w:szCs w:val="22"/>
          <w:lang w:val="mk-MK"/>
        </w:rPr>
      </w:pPr>
      <w:r w:rsidRPr="00274539">
        <w:rPr>
          <w:color w:val="000000"/>
          <w:sz w:val="22"/>
          <w:szCs w:val="22"/>
          <w:lang w:val="mk-MK"/>
        </w:rPr>
        <w:br/>
        <w:t>Член 15</w:t>
      </w:r>
    </w:p>
    <w:p w:rsidR="003D659C" w:rsidRPr="00274539" w:rsidRDefault="003D659C" w:rsidP="00194BDD">
      <w:pPr>
        <w:jc w:val="both"/>
        <w:rPr>
          <w:color w:val="000000"/>
          <w:sz w:val="22"/>
          <w:szCs w:val="22"/>
          <w:lang w:val="mk-MK"/>
        </w:rPr>
      </w:pPr>
      <w:r w:rsidRPr="00274539">
        <w:rPr>
          <w:color w:val="000000"/>
          <w:sz w:val="22"/>
          <w:szCs w:val="22"/>
          <w:lang w:val="mk-MK"/>
        </w:rPr>
        <w:t>Ходниците и скалилата мораат секогаш да бидат слободни за поминување и во нив е забрането оставање на било каков материјал, хартии и сл.</w:t>
      </w:r>
    </w:p>
    <w:p w:rsidR="003D659C" w:rsidRPr="00274539" w:rsidRDefault="003D659C" w:rsidP="00194BDD">
      <w:pPr>
        <w:jc w:val="both"/>
        <w:rPr>
          <w:color w:val="000000"/>
          <w:sz w:val="22"/>
          <w:szCs w:val="22"/>
          <w:lang w:val="mk-MK"/>
        </w:rPr>
      </w:pPr>
      <w:r w:rsidRPr="00274539">
        <w:rPr>
          <w:color w:val="000000"/>
          <w:sz w:val="22"/>
          <w:szCs w:val="22"/>
          <w:lang w:val="mk-MK"/>
        </w:rPr>
        <w:t>Во ходниците мора да се наоѓа потребен број на противпожарни апарати.</w:t>
      </w:r>
    </w:p>
    <w:p w:rsidR="003D659C" w:rsidRPr="00274539" w:rsidRDefault="003D659C" w:rsidP="00194BDD">
      <w:pPr>
        <w:jc w:val="both"/>
        <w:rPr>
          <w:color w:val="000000"/>
          <w:sz w:val="22"/>
          <w:szCs w:val="22"/>
          <w:lang w:val="mk-MK"/>
        </w:rPr>
      </w:pPr>
      <w:r w:rsidRPr="00274539">
        <w:rPr>
          <w:color w:val="000000"/>
          <w:sz w:val="22"/>
          <w:szCs w:val="22"/>
          <w:lang w:val="mk-MK"/>
        </w:rPr>
        <w:t>Пред и околу апаратите за гасење на пожар забрането е оставање на било какви предмети.</w:t>
      </w:r>
    </w:p>
    <w:p w:rsidR="003D659C" w:rsidRPr="00274539" w:rsidRDefault="003D659C" w:rsidP="00194BDD">
      <w:pPr>
        <w:jc w:val="both"/>
        <w:rPr>
          <w:color w:val="000000"/>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t>Член 16</w:t>
      </w:r>
    </w:p>
    <w:p w:rsidR="003D659C" w:rsidRPr="00274539" w:rsidRDefault="003D659C" w:rsidP="00194BDD">
      <w:pPr>
        <w:jc w:val="both"/>
        <w:rPr>
          <w:color w:val="000000"/>
          <w:sz w:val="22"/>
          <w:szCs w:val="22"/>
          <w:lang w:val="mk-MK"/>
        </w:rPr>
      </w:pPr>
      <w:r w:rsidRPr="00274539">
        <w:rPr>
          <w:color w:val="000000"/>
          <w:sz w:val="22"/>
          <w:szCs w:val="22"/>
          <w:lang w:val="mk-MK"/>
        </w:rPr>
        <w:t>Во просториите наменети за одржување на состаноци, предавања и други собири, каде се собира поголем број на лица, освен што се превземаат општи мерки за заштита од пожар, по потреба зависно од проценката на безбедносните услови за време на траењето на состанокот и слично може да се обезбеди и противпожарна служба.</w:t>
      </w:r>
    </w:p>
    <w:p w:rsidR="003D659C" w:rsidRPr="00274539" w:rsidRDefault="003D659C" w:rsidP="00194BDD">
      <w:pPr>
        <w:jc w:val="both"/>
        <w:rPr>
          <w:color w:val="000000"/>
          <w:sz w:val="22"/>
          <w:szCs w:val="22"/>
          <w:lang w:val="mk-MK"/>
        </w:rPr>
      </w:pPr>
      <w:r w:rsidRPr="00274539">
        <w:rPr>
          <w:color w:val="000000"/>
          <w:sz w:val="22"/>
          <w:szCs w:val="22"/>
          <w:lang w:val="mk-MK"/>
        </w:rPr>
        <w:t>Одлуката за посебните мерки за заштита од пожар од претходниот став ја донесува Градоначалникот на општината.</w:t>
      </w:r>
    </w:p>
    <w:p w:rsidR="003D659C" w:rsidRPr="00274539" w:rsidRDefault="003D659C" w:rsidP="00194BDD">
      <w:pPr>
        <w:pStyle w:val="NoSpacing"/>
        <w:rPr>
          <w:sz w:val="22"/>
          <w:szCs w:val="22"/>
          <w:lang w:val="mk-MK"/>
        </w:rPr>
      </w:pPr>
    </w:p>
    <w:p w:rsidR="003D659C" w:rsidRPr="00274539" w:rsidRDefault="003D659C" w:rsidP="00194BDD">
      <w:pPr>
        <w:rPr>
          <w:b/>
          <w:bCs/>
          <w:color w:val="000000"/>
          <w:sz w:val="22"/>
          <w:szCs w:val="22"/>
          <w:lang w:val="mk-MK"/>
        </w:rPr>
      </w:pPr>
      <w:r w:rsidRPr="00274539">
        <w:rPr>
          <w:color w:val="000000"/>
          <w:sz w:val="22"/>
          <w:szCs w:val="22"/>
          <w:lang w:val="mk-MK"/>
        </w:rPr>
        <w:br/>
      </w:r>
      <w:r w:rsidRPr="00274539">
        <w:rPr>
          <w:b/>
          <w:bCs/>
          <w:color w:val="000000"/>
          <w:sz w:val="22"/>
          <w:szCs w:val="22"/>
          <w:lang w:val="mk-MK"/>
        </w:rPr>
        <w:t>IV.НАЧИН НА ЗАПОЗНАВАЊЕ НА ВРАБОТЕНИТЕ ВО ОПШТИНАТА СО ОПАСНОСТИТЕ ОД ПОЖАР И ЕКСПЛОЗИИ</w:t>
      </w: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17</w:t>
      </w:r>
    </w:p>
    <w:p w:rsidR="003D659C" w:rsidRPr="00274539" w:rsidRDefault="003D659C" w:rsidP="00194BDD">
      <w:pPr>
        <w:jc w:val="both"/>
        <w:rPr>
          <w:color w:val="000000"/>
          <w:sz w:val="22"/>
          <w:szCs w:val="22"/>
          <w:lang w:val="mk-MK"/>
        </w:rPr>
      </w:pPr>
      <w:r w:rsidRPr="00274539">
        <w:rPr>
          <w:color w:val="000000"/>
          <w:sz w:val="22"/>
          <w:szCs w:val="22"/>
          <w:lang w:val="mk-MK"/>
        </w:rPr>
        <w:t>Лице кое е вработено во општината со било каков статус и на било кое работно место задолжително покрај другите работи се запознава и со самозаштитата, колективната заштита и со заштитата и спасувањето општо и посебно со заштитата од пожари и експлозии преку непосредно проучување на овој правилник и плановите за заштита и спасување од пожари и експлозии на училиштето објекти и на отворен простор.</w:t>
      </w:r>
    </w:p>
    <w:p w:rsidR="003D659C" w:rsidRPr="00274539" w:rsidRDefault="003D659C" w:rsidP="00194BDD">
      <w:pPr>
        <w:jc w:val="center"/>
        <w:rPr>
          <w:color w:val="000000"/>
          <w:sz w:val="22"/>
          <w:szCs w:val="22"/>
          <w:lang w:val="mk-MK"/>
        </w:rPr>
      </w:pPr>
      <w:r w:rsidRPr="00274539">
        <w:rPr>
          <w:color w:val="000000"/>
          <w:sz w:val="22"/>
          <w:szCs w:val="22"/>
          <w:lang w:val="mk-MK"/>
        </w:rPr>
        <w:br/>
        <w:t>Член 18</w:t>
      </w:r>
    </w:p>
    <w:p w:rsidR="003D659C" w:rsidRPr="00274539" w:rsidRDefault="003D659C" w:rsidP="00274539">
      <w:pPr>
        <w:jc w:val="both"/>
        <w:rPr>
          <w:color w:val="000000"/>
          <w:sz w:val="22"/>
          <w:szCs w:val="22"/>
          <w:lang w:val="mk-MK"/>
        </w:rPr>
      </w:pPr>
      <w:r w:rsidRPr="00274539">
        <w:rPr>
          <w:color w:val="000000"/>
          <w:sz w:val="22"/>
          <w:szCs w:val="22"/>
          <w:lang w:val="mk-MK"/>
        </w:rPr>
        <w:t>Кога вработено лице во општината се распоредува од едно на друго работно место, истото покрај што се запознава со работните задачи и со обврски од непосредниот раководител се запознава со сите специфичности за работното место и со опасностите од избувнување на пожар и експлозии, како и за оптовареност на работното место со можност од настанување на пожар и што треба да се превзема како мерки за да се спречи настанување на пожар.</w:t>
      </w:r>
    </w:p>
    <w:p w:rsidR="003D659C" w:rsidRPr="00274539" w:rsidRDefault="003D659C" w:rsidP="00194BDD">
      <w:pPr>
        <w:rPr>
          <w:b/>
          <w:bCs/>
          <w:color w:val="000000"/>
          <w:sz w:val="22"/>
          <w:szCs w:val="22"/>
          <w:lang w:val="mk-MK"/>
        </w:rPr>
      </w:pPr>
      <w:r w:rsidRPr="00274539">
        <w:rPr>
          <w:color w:val="000000"/>
          <w:sz w:val="22"/>
          <w:szCs w:val="22"/>
          <w:lang w:val="mk-MK"/>
        </w:rPr>
        <w:br/>
      </w:r>
      <w:r w:rsidRPr="00274539">
        <w:rPr>
          <w:b/>
          <w:bCs/>
          <w:color w:val="000000"/>
          <w:sz w:val="22"/>
          <w:szCs w:val="22"/>
          <w:lang w:val="mk-MK"/>
        </w:rPr>
        <w:t>V.НАЧИН НА ОБУЧУВАЊЕ НА ВРАБОТЕНИТЕ ВО ОПШТИНАТА  ЗА УЧЕСТВО ПРИ ГАСЕЊЕ ПОЖАР</w:t>
      </w: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19</w:t>
      </w:r>
    </w:p>
    <w:p w:rsidR="003D659C" w:rsidRPr="00274539" w:rsidRDefault="003D659C" w:rsidP="00194BDD">
      <w:pPr>
        <w:jc w:val="both"/>
        <w:rPr>
          <w:color w:val="000000"/>
          <w:sz w:val="22"/>
          <w:szCs w:val="22"/>
          <w:lang w:val="mk-MK"/>
        </w:rPr>
      </w:pPr>
      <w:r w:rsidRPr="00274539">
        <w:rPr>
          <w:color w:val="000000"/>
          <w:sz w:val="22"/>
          <w:szCs w:val="22"/>
          <w:lang w:val="mk-MK"/>
        </w:rPr>
        <w:t>Обуката на вработените во општината за заштита од пожари и експлозии се остварува континуирано во секоја тековна година од членовите на Општинскиот штаб за заштита и спасување кои се лиценцирани и со ангажирање на стручни лица од областа на заштита од пожари и експлозии.</w:t>
      </w:r>
    </w:p>
    <w:p w:rsidR="003D659C" w:rsidRPr="00274539" w:rsidRDefault="003D659C" w:rsidP="00194BDD">
      <w:pPr>
        <w:jc w:val="both"/>
        <w:rPr>
          <w:color w:val="000000"/>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t>Член 20</w:t>
      </w:r>
    </w:p>
    <w:p w:rsidR="003D659C" w:rsidRPr="00274539" w:rsidRDefault="003D659C" w:rsidP="00194BDD">
      <w:pPr>
        <w:jc w:val="both"/>
        <w:rPr>
          <w:color w:val="000000"/>
          <w:sz w:val="22"/>
          <w:szCs w:val="22"/>
          <w:lang w:val="mk-MK"/>
        </w:rPr>
      </w:pPr>
      <w:r w:rsidRPr="00274539">
        <w:rPr>
          <w:color w:val="000000"/>
          <w:sz w:val="22"/>
          <w:szCs w:val="22"/>
          <w:lang w:val="mk-MK"/>
        </w:rPr>
        <w:t>Со обуката вработените во општината се оспособуваат за учество во гасење на пожари, во ракување со уредите, техничката опрема, средствата за гасење на пожари со кои располага општината и нивно одржување.</w:t>
      </w:r>
    </w:p>
    <w:p w:rsidR="003D659C" w:rsidRPr="00274539" w:rsidRDefault="003D659C" w:rsidP="00274539">
      <w:pPr>
        <w:jc w:val="center"/>
        <w:rPr>
          <w:color w:val="000000"/>
          <w:sz w:val="22"/>
          <w:szCs w:val="22"/>
          <w:lang w:val="mk-MK"/>
        </w:rPr>
      </w:pPr>
      <w:r w:rsidRPr="00274539">
        <w:rPr>
          <w:color w:val="000000"/>
          <w:sz w:val="22"/>
          <w:szCs w:val="22"/>
          <w:lang w:val="mk-MK"/>
        </w:rPr>
        <w:br/>
        <w:t>Член 21</w:t>
      </w:r>
    </w:p>
    <w:p w:rsidR="003D659C" w:rsidRPr="00274539" w:rsidRDefault="003D659C" w:rsidP="00194BDD">
      <w:pPr>
        <w:jc w:val="both"/>
        <w:rPr>
          <w:color w:val="000000"/>
          <w:sz w:val="22"/>
          <w:szCs w:val="22"/>
          <w:lang w:val="mk-MK"/>
        </w:rPr>
      </w:pPr>
      <w:r w:rsidRPr="00274539">
        <w:rPr>
          <w:color w:val="000000"/>
          <w:sz w:val="22"/>
          <w:szCs w:val="22"/>
          <w:lang w:val="mk-MK"/>
        </w:rPr>
        <w:t>Техничката опрема и средствата за гасење на пожар се состои од апарати за гасење на пожар, заштитата на таа опрема и техничка расветна опрема и слично.</w:t>
      </w:r>
    </w:p>
    <w:p w:rsidR="003D659C" w:rsidRPr="00274539" w:rsidRDefault="003D659C" w:rsidP="00194BDD">
      <w:pPr>
        <w:jc w:val="both"/>
        <w:rPr>
          <w:color w:val="000000"/>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t>Член 22</w:t>
      </w:r>
    </w:p>
    <w:p w:rsidR="003D659C" w:rsidRPr="00274539" w:rsidRDefault="003D659C" w:rsidP="00194BDD">
      <w:pPr>
        <w:jc w:val="both"/>
        <w:rPr>
          <w:color w:val="000000"/>
          <w:sz w:val="22"/>
          <w:szCs w:val="22"/>
          <w:lang w:val="mk-MK"/>
        </w:rPr>
      </w:pPr>
      <w:r w:rsidRPr="00274539">
        <w:rPr>
          <w:color w:val="000000"/>
          <w:sz w:val="22"/>
          <w:szCs w:val="22"/>
          <w:lang w:val="mk-MK"/>
        </w:rPr>
        <w:t>Вработените во општината располагаат со следната опрема за заштита од пожар и експлозии:</w:t>
      </w:r>
    </w:p>
    <w:p w:rsidR="003D659C" w:rsidRPr="00274539" w:rsidRDefault="003D659C" w:rsidP="00194BDD">
      <w:pPr>
        <w:jc w:val="both"/>
        <w:rPr>
          <w:color w:val="000000"/>
          <w:sz w:val="22"/>
          <w:szCs w:val="22"/>
          <w:lang w:val="mk-MK"/>
        </w:rPr>
      </w:pPr>
      <w:r w:rsidRPr="00274539">
        <w:rPr>
          <w:color w:val="000000"/>
          <w:sz w:val="22"/>
          <w:szCs w:val="22"/>
          <w:lang w:val="mk-MK"/>
        </w:rPr>
        <w:t>- Противпожарни апарати со прав и за суво гасење;</w:t>
      </w:r>
    </w:p>
    <w:p w:rsidR="003D659C" w:rsidRPr="00274539" w:rsidRDefault="003D659C" w:rsidP="00194BDD">
      <w:pPr>
        <w:jc w:val="both"/>
        <w:rPr>
          <w:color w:val="000000"/>
          <w:sz w:val="22"/>
          <w:szCs w:val="22"/>
          <w:lang w:val="mk-MK"/>
        </w:rPr>
      </w:pPr>
      <w:r w:rsidRPr="00274539">
        <w:rPr>
          <w:color w:val="000000"/>
          <w:sz w:val="22"/>
          <w:szCs w:val="22"/>
          <w:lang w:val="mk-MK"/>
        </w:rPr>
        <w:t>- Буриња со вода и кофи, лопати и друга опрема за гасење на пожар.</w:t>
      </w:r>
    </w:p>
    <w:p w:rsidR="003D659C" w:rsidRPr="00274539" w:rsidRDefault="003D659C" w:rsidP="00194BDD">
      <w:pPr>
        <w:rPr>
          <w:color w:val="000000"/>
          <w:sz w:val="22"/>
          <w:szCs w:val="22"/>
          <w:lang w:val="mk-MK"/>
        </w:rPr>
      </w:pPr>
    </w:p>
    <w:p w:rsidR="003D659C" w:rsidRPr="00274539" w:rsidRDefault="003D659C" w:rsidP="00194BDD">
      <w:pPr>
        <w:rPr>
          <w:color w:val="000000"/>
          <w:sz w:val="22"/>
          <w:szCs w:val="22"/>
          <w:lang w:val="mk-MK"/>
        </w:rPr>
      </w:pPr>
    </w:p>
    <w:p w:rsidR="003D659C" w:rsidRPr="00274539" w:rsidRDefault="003D659C" w:rsidP="00194BDD">
      <w:pPr>
        <w:rPr>
          <w:b/>
          <w:bCs/>
          <w:color w:val="000000"/>
          <w:sz w:val="22"/>
          <w:szCs w:val="22"/>
          <w:lang w:val="mk-MK"/>
        </w:rPr>
      </w:pPr>
      <w:r w:rsidRPr="00274539">
        <w:rPr>
          <w:b/>
          <w:bCs/>
          <w:color w:val="000000"/>
          <w:sz w:val="22"/>
          <w:szCs w:val="22"/>
          <w:lang w:val="mk-MK"/>
        </w:rPr>
        <w:t>VI.РАСПОРЕД И ВРЕМЕ НА ИСПИТУВАЊЕ НА УРЕДИТЕ, ТЕХНИЧКАТА ОПРЕМА И СРЕДСТВАТА ЗА ГАСЕЊЕ НА ПОЖАР ВО ОПШТИНАТА</w:t>
      </w: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23</w:t>
      </w:r>
    </w:p>
    <w:p w:rsidR="003D659C" w:rsidRPr="00274539" w:rsidRDefault="003D659C" w:rsidP="00194BDD">
      <w:pPr>
        <w:jc w:val="both"/>
        <w:rPr>
          <w:color w:val="000000"/>
          <w:sz w:val="22"/>
          <w:szCs w:val="22"/>
          <w:lang w:val="mk-MK"/>
        </w:rPr>
      </w:pPr>
      <w:r w:rsidRPr="00274539">
        <w:rPr>
          <w:color w:val="000000"/>
          <w:sz w:val="22"/>
          <w:szCs w:val="22"/>
          <w:lang w:val="mk-MK"/>
        </w:rPr>
        <w:t>Задолжително се врши контрола на исправноста на противпожарните средства и тоа:</w:t>
      </w:r>
    </w:p>
    <w:p w:rsidR="003D659C" w:rsidRPr="00274539" w:rsidRDefault="003D659C" w:rsidP="00194BDD">
      <w:pPr>
        <w:jc w:val="both"/>
        <w:rPr>
          <w:color w:val="000000"/>
          <w:sz w:val="22"/>
          <w:szCs w:val="22"/>
          <w:lang w:val="mk-MK"/>
        </w:rPr>
      </w:pPr>
      <w:r w:rsidRPr="00274539">
        <w:rPr>
          <w:color w:val="000000"/>
          <w:sz w:val="22"/>
          <w:szCs w:val="22"/>
          <w:lang w:val="mk-MK"/>
        </w:rPr>
        <w:t>-На противпожарните апарати и другите средства за гасење, еднаш на секоја година;</w:t>
      </w:r>
      <w:r w:rsidRPr="00274539">
        <w:rPr>
          <w:color w:val="000000"/>
          <w:sz w:val="22"/>
          <w:szCs w:val="22"/>
          <w:lang w:val="mk-MK"/>
        </w:rPr>
        <w:br/>
        <w:t>-На бурињата со вода, кофите и другиот прибор и алат по потреба од време на време, и</w:t>
      </w:r>
    </w:p>
    <w:p w:rsidR="003D659C" w:rsidRPr="00274539" w:rsidRDefault="003D659C" w:rsidP="00194BDD">
      <w:pPr>
        <w:pStyle w:val="NoSpacing"/>
        <w:jc w:val="both"/>
        <w:rPr>
          <w:rFonts w:ascii="Times New Roman" w:hAnsi="Times New Roman" w:cs="Times New Roman"/>
          <w:sz w:val="22"/>
          <w:szCs w:val="22"/>
          <w:lang w:val="mk-MK"/>
        </w:rPr>
      </w:pPr>
      <w:r w:rsidRPr="00274539">
        <w:rPr>
          <w:rFonts w:ascii="Times New Roman" w:hAnsi="Times New Roman" w:cs="Times New Roman"/>
          <w:color w:val="000000"/>
          <w:sz w:val="22"/>
          <w:szCs w:val="22"/>
          <w:lang w:val="mk-MK"/>
        </w:rPr>
        <w:t>-Натписите со известувања, опомени и др. редовно во текот на работењето.</w:t>
      </w:r>
    </w:p>
    <w:p w:rsidR="003D659C" w:rsidRPr="00274539" w:rsidRDefault="003D659C" w:rsidP="00194BDD">
      <w:pPr>
        <w:jc w:val="both"/>
        <w:rPr>
          <w:color w:val="000000"/>
          <w:sz w:val="22"/>
          <w:szCs w:val="22"/>
          <w:lang w:val="mk-MK"/>
        </w:rPr>
      </w:pPr>
      <w:r w:rsidRPr="00274539">
        <w:rPr>
          <w:color w:val="000000"/>
          <w:sz w:val="22"/>
          <w:szCs w:val="22"/>
          <w:lang w:val="mk-MK"/>
        </w:rPr>
        <w:t xml:space="preserve">Секоја извршена контрола се заведува во посебна книга за евиденција, а преглед и контрола на противпожарните апарати се заведува во картонот закачен на апаратот. </w:t>
      </w:r>
      <w:r w:rsidRPr="00274539">
        <w:rPr>
          <w:color w:val="000000"/>
          <w:sz w:val="22"/>
          <w:szCs w:val="22"/>
          <w:lang w:val="mk-MK"/>
        </w:rPr>
        <w:br/>
        <w:t>Мерењето и испитувањето на противпожарните апарати и уреди се обавува согласно со позитивните правни и технички прописи.</w:t>
      </w:r>
    </w:p>
    <w:p w:rsidR="003D659C" w:rsidRPr="00274539" w:rsidRDefault="003D659C" w:rsidP="00194BDD">
      <w:pPr>
        <w:jc w:val="center"/>
        <w:rPr>
          <w:color w:val="000000"/>
          <w:sz w:val="22"/>
          <w:szCs w:val="22"/>
          <w:lang w:val="mk-MK"/>
        </w:rPr>
      </w:pPr>
      <w:r w:rsidRPr="00274539">
        <w:rPr>
          <w:color w:val="000000"/>
          <w:sz w:val="22"/>
          <w:szCs w:val="22"/>
          <w:lang w:val="mk-MK"/>
        </w:rPr>
        <w:br/>
        <w:t>Член 24</w:t>
      </w:r>
    </w:p>
    <w:p w:rsidR="003D659C" w:rsidRPr="00274539" w:rsidRDefault="003D659C" w:rsidP="00194BDD">
      <w:pPr>
        <w:jc w:val="both"/>
        <w:rPr>
          <w:color w:val="000000"/>
          <w:sz w:val="22"/>
          <w:szCs w:val="22"/>
          <w:lang w:val="mk-MK"/>
        </w:rPr>
      </w:pPr>
      <w:r w:rsidRPr="00274539">
        <w:rPr>
          <w:color w:val="000000"/>
          <w:sz w:val="22"/>
          <w:szCs w:val="22"/>
          <w:lang w:val="mk-MK"/>
        </w:rPr>
        <w:t>Контрола, сервис и полнење на противпожарните апарати и уреди може да ги извршува само професионална лиценцирана служба.</w:t>
      </w:r>
    </w:p>
    <w:p w:rsidR="003D659C" w:rsidRPr="00274539" w:rsidRDefault="003D659C" w:rsidP="00194BDD">
      <w:pPr>
        <w:pStyle w:val="NoSpacing"/>
        <w:rPr>
          <w:sz w:val="22"/>
          <w:szCs w:val="22"/>
          <w:lang w:val="mk-MK"/>
        </w:rPr>
      </w:pPr>
    </w:p>
    <w:p w:rsidR="003D659C" w:rsidRDefault="003D659C" w:rsidP="00194BDD">
      <w:pPr>
        <w:jc w:val="both"/>
        <w:rPr>
          <w:b/>
          <w:bCs/>
          <w:color w:val="000000"/>
          <w:sz w:val="22"/>
          <w:szCs w:val="22"/>
          <w:lang w:val="mk-MK"/>
        </w:rPr>
      </w:pPr>
      <w:r w:rsidRPr="00274539">
        <w:rPr>
          <w:color w:val="000000"/>
          <w:sz w:val="22"/>
          <w:szCs w:val="22"/>
          <w:lang w:val="mk-MK"/>
        </w:rPr>
        <w:br/>
      </w:r>
      <w:r w:rsidRPr="00274539">
        <w:rPr>
          <w:b/>
          <w:bCs/>
          <w:color w:val="000000"/>
          <w:sz w:val="22"/>
          <w:szCs w:val="22"/>
          <w:lang w:val="mk-MK"/>
        </w:rPr>
        <w:t>VII.ОРГАНИЗАЦИЈА НА ПРОТИВПОЖАРНАТА ЗАШТИТА И ВНАТРЕШНА КОНТРОЛА</w:t>
      </w:r>
    </w:p>
    <w:p w:rsidR="003D659C" w:rsidRPr="00274539" w:rsidRDefault="003D659C" w:rsidP="00194BDD">
      <w:pPr>
        <w:jc w:val="both"/>
        <w:rPr>
          <w:b/>
          <w:bCs/>
          <w:color w:val="000000"/>
          <w:sz w:val="22"/>
          <w:szCs w:val="22"/>
          <w:lang w:val="mk-MK"/>
        </w:rPr>
      </w:pPr>
    </w:p>
    <w:p w:rsidR="003D659C" w:rsidRPr="00274539" w:rsidRDefault="003D659C" w:rsidP="00194BDD">
      <w:pPr>
        <w:jc w:val="center"/>
        <w:rPr>
          <w:color w:val="000000"/>
          <w:sz w:val="22"/>
          <w:szCs w:val="22"/>
          <w:lang w:val="mk-MK"/>
        </w:rPr>
      </w:pPr>
      <w:r w:rsidRPr="00274539">
        <w:rPr>
          <w:b/>
          <w:bCs/>
          <w:color w:val="000000"/>
          <w:sz w:val="22"/>
          <w:szCs w:val="22"/>
          <w:lang w:val="mk-MK"/>
        </w:rPr>
        <w:br/>
      </w:r>
      <w:r w:rsidRPr="00274539">
        <w:rPr>
          <w:color w:val="000000"/>
          <w:sz w:val="22"/>
          <w:szCs w:val="22"/>
          <w:lang w:val="mk-MK"/>
        </w:rPr>
        <w:t>Член 25</w:t>
      </w:r>
    </w:p>
    <w:p w:rsidR="003D659C" w:rsidRPr="00274539" w:rsidRDefault="003D659C" w:rsidP="00194BDD">
      <w:pPr>
        <w:jc w:val="both"/>
        <w:rPr>
          <w:color w:val="000000"/>
          <w:sz w:val="22"/>
          <w:szCs w:val="22"/>
          <w:lang w:val="mk-MK"/>
        </w:rPr>
      </w:pPr>
      <w:r w:rsidRPr="00274539">
        <w:rPr>
          <w:color w:val="000000"/>
          <w:sz w:val="22"/>
          <w:szCs w:val="22"/>
          <w:lang w:val="mk-MK"/>
        </w:rPr>
        <w:t>Заради утврдување на конкретни мерки на противпожарната заштита се донесува план за заштита од пожари на објектите и на отворен простор.</w:t>
      </w:r>
    </w:p>
    <w:p w:rsidR="003D659C" w:rsidRPr="00274539" w:rsidRDefault="003D659C" w:rsidP="00194BDD">
      <w:pPr>
        <w:jc w:val="center"/>
        <w:rPr>
          <w:color w:val="000000"/>
          <w:sz w:val="22"/>
          <w:szCs w:val="22"/>
          <w:lang w:val="mk-MK"/>
        </w:rPr>
      </w:pPr>
      <w:r w:rsidRPr="00274539">
        <w:rPr>
          <w:color w:val="000000"/>
          <w:sz w:val="22"/>
          <w:szCs w:val="22"/>
          <w:lang w:val="mk-MK"/>
        </w:rPr>
        <w:br/>
        <w:t>Член 26</w:t>
      </w:r>
    </w:p>
    <w:p w:rsidR="003D659C" w:rsidRPr="00274539" w:rsidRDefault="003D659C" w:rsidP="00194BDD">
      <w:pPr>
        <w:jc w:val="both"/>
        <w:rPr>
          <w:color w:val="000000"/>
          <w:sz w:val="22"/>
          <w:szCs w:val="22"/>
          <w:lang w:val="mk-MK"/>
        </w:rPr>
      </w:pPr>
      <w:r w:rsidRPr="00274539">
        <w:rPr>
          <w:color w:val="000000"/>
          <w:sz w:val="22"/>
          <w:szCs w:val="22"/>
          <w:lang w:val="mk-MK"/>
        </w:rPr>
        <w:t>Планот за заштита од пожар содржи:</w:t>
      </w:r>
    </w:p>
    <w:p w:rsidR="003D659C" w:rsidRPr="00274539" w:rsidRDefault="003D659C" w:rsidP="00194BDD">
      <w:pPr>
        <w:jc w:val="both"/>
        <w:rPr>
          <w:color w:val="000000"/>
          <w:sz w:val="22"/>
          <w:szCs w:val="22"/>
          <w:lang w:val="mk-MK"/>
        </w:rPr>
      </w:pPr>
      <w:r w:rsidRPr="00274539">
        <w:rPr>
          <w:color w:val="000000"/>
          <w:sz w:val="22"/>
          <w:szCs w:val="22"/>
          <w:lang w:val="mk-MK"/>
        </w:rPr>
        <w:t>-  Проценка на загрозеност од пожар и експлозија;</w:t>
      </w:r>
    </w:p>
    <w:p w:rsidR="003D659C" w:rsidRPr="00274539" w:rsidRDefault="003D659C" w:rsidP="00194BDD">
      <w:pPr>
        <w:jc w:val="both"/>
        <w:rPr>
          <w:color w:val="000000"/>
          <w:sz w:val="22"/>
          <w:szCs w:val="22"/>
          <w:lang w:val="mk-MK"/>
        </w:rPr>
      </w:pPr>
      <w:r w:rsidRPr="00274539">
        <w:rPr>
          <w:color w:val="000000"/>
          <w:sz w:val="22"/>
          <w:szCs w:val="22"/>
          <w:lang w:val="mk-MK"/>
        </w:rPr>
        <w:t>-  Организација на заштита од пожар;</w:t>
      </w:r>
    </w:p>
    <w:p w:rsidR="003D659C" w:rsidRPr="00274539" w:rsidRDefault="003D659C" w:rsidP="00194BDD">
      <w:pPr>
        <w:rPr>
          <w:color w:val="000000"/>
          <w:sz w:val="22"/>
          <w:szCs w:val="22"/>
          <w:lang w:val="mk-MK"/>
        </w:rPr>
      </w:pPr>
      <w:r w:rsidRPr="00274539">
        <w:rPr>
          <w:color w:val="000000"/>
          <w:sz w:val="22"/>
          <w:szCs w:val="22"/>
          <w:lang w:val="mk-MK"/>
        </w:rPr>
        <w:t>- Други потребни мерки за успешно функционирање на планот за заштита од пожар.</w:t>
      </w:r>
    </w:p>
    <w:p w:rsidR="003D659C" w:rsidRPr="00274539" w:rsidRDefault="003D659C" w:rsidP="00194BDD">
      <w:pPr>
        <w:jc w:val="center"/>
        <w:rPr>
          <w:color w:val="000000"/>
          <w:sz w:val="22"/>
          <w:szCs w:val="22"/>
          <w:lang w:val="mk-MK"/>
        </w:rPr>
      </w:pPr>
      <w:r w:rsidRPr="00274539">
        <w:rPr>
          <w:color w:val="000000"/>
          <w:sz w:val="22"/>
          <w:szCs w:val="22"/>
          <w:lang w:val="mk-MK"/>
        </w:rPr>
        <w:br/>
        <w:t>Член 27</w:t>
      </w:r>
    </w:p>
    <w:p w:rsidR="003D659C" w:rsidRPr="00274539" w:rsidRDefault="003D659C" w:rsidP="00194BDD">
      <w:pPr>
        <w:rPr>
          <w:color w:val="000000"/>
          <w:sz w:val="22"/>
          <w:szCs w:val="22"/>
          <w:lang w:val="mk-MK"/>
        </w:rPr>
      </w:pPr>
      <w:r w:rsidRPr="00274539">
        <w:rPr>
          <w:color w:val="000000"/>
          <w:sz w:val="22"/>
          <w:szCs w:val="22"/>
          <w:lang w:val="mk-MK"/>
        </w:rPr>
        <w:t>Вработените во општината ги имаат следните должности:</w:t>
      </w:r>
    </w:p>
    <w:p w:rsidR="003D659C" w:rsidRPr="00274539" w:rsidRDefault="003D659C" w:rsidP="00194BDD">
      <w:pPr>
        <w:jc w:val="both"/>
        <w:rPr>
          <w:color w:val="000000"/>
          <w:sz w:val="22"/>
          <w:szCs w:val="22"/>
          <w:lang w:val="mk-MK"/>
        </w:rPr>
      </w:pPr>
      <w:r w:rsidRPr="00274539">
        <w:rPr>
          <w:color w:val="000000"/>
          <w:sz w:val="22"/>
          <w:szCs w:val="22"/>
          <w:lang w:val="mk-MK"/>
        </w:rPr>
        <w:br/>
        <w:t>- Да се придржуваат до сите прописи во врска со заштитата од пожар и експлозии и до одредбите на овој правилник;</w:t>
      </w:r>
    </w:p>
    <w:p w:rsidR="003D659C" w:rsidRPr="00274539" w:rsidRDefault="003D659C" w:rsidP="00194BDD">
      <w:pPr>
        <w:jc w:val="both"/>
        <w:rPr>
          <w:color w:val="000000"/>
          <w:sz w:val="22"/>
          <w:szCs w:val="22"/>
          <w:lang w:val="mk-MK"/>
        </w:rPr>
      </w:pPr>
      <w:r w:rsidRPr="00274539">
        <w:rPr>
          <w:color w:val="000000"/>
          <w:sz w:val="22"/>
          <w:szCs w:val="22"/>
          <w:lang w:val="mk-MK"/>
        </w:rPr>
        <w:t>- Да бидат инфорирани со пожарните опасности на своето работно место и во објектот и за своите обврски од доменот на противпожарната заштита;</w:t>
      </w:r>
    </w:p>
    <w:p w:rsidR="003D659C" w:rsidRPr="00274539" w:rsidRDefault="003D659C" w:rsidP="00194BDD">
      <w:pPr>
        <w:jc w:val="both"/>
        <w:rPr>
          <w:color w:val="000000"/>
          <w:sz w:val="22"/>
          <w:szCs w:val="22"/>
          <w:lang w:val="mk-MK"/>
        </w:rPr>
      </w:pPr>
      <w:r w:rsidRPr="00274539">
        <w:rPr>
          <w:color w:val="000000"/>
          <w:sz w:val="22"/>
          <w:szCs w:val="22"/>
          <w:lang w:val="mk-MK"/>
        </w:rPr>
        <w:t>- Да бидат информирани со општите начела за заштита од пожар, гасење на пожар и употреба на противпожарни апарати и други средства;</w:t>
      </w:r>
    </w:p>
    <w:p w:rsidR="003D659C" w:rsidRPr="00274539" w:rsidRDefault="003D659C" w:rsidP="00194BDD">
      <w:pPr>
        <w:jc w:val="both"/>
        <w:rPr>
          <w:color w:val="000000"/>
          <w:sz w:val="22"/>
          <w:szCs w:val="22"/>
          <w:lang w:val="mk-MK"/>
        </w:rPr>
      </w:pPr>
      <w:r w:rsidRPr="00274539">
        <w:rPr>
          <w:color w:val="000000"/>
          <w:sz w:val="22"/>
          <w:szCs w:val="22"/>
          <w:lang w:val="mk-MK"/>
        </w:rPr>
        <w:t>- Да учествуваат во организирана обука за противпожарна заштитта;</w:t>
      </w:r>
    </w:p>
    <w:p w:rsidR="003D659C" w:rsidRPr="00274539" w:rsidRDefault="003D659C" w:rsidP="00194BDD">
      <w:pPr>
        <w:jc w:val="both"/>
        <w:rPr>
          <w:color w:val="000000"/>
          <w:sz w:val="22"/>
          <w:szCs w:val="22"/>
          <w:lang w:val="mk-MK"/>
        </w:rPr>
      </w:pPr>
      <w:r w:rsidRPr="00274539">
        <w:rPr>
          <w:color w:val="000000"/>
          <w:sz w:val="22"/>
          <w:szCs w:val="22"/>
          <w:lang w:val="mk-MK"/>
        </w:rPr>
        <w:t>- Да не се натрупува лесно запалив материјал на своите работни места;</w:t>
      </w:r>
    </w:p>
    <w:p w:rsidR="003D659C" w:rsidRPr="00274539" w:rsidRDefault="003D659C" w:rsidP="00194BDD">
      <w:pPr>
        <w:jc w:val="both"/>
        <w:rPr>
          <w:color w:val="000000"/>
          <w:sz w:val="22"/>
          <w:szCs w:val="22"/>
          <w:lang w:val="mk-MK"/>
        </w:rPr>
      </w:pPr>
      <w:r w:rsidRPr="00274539">
        <w:rPr>
          <w:color w:val="000000"/>
          <w:sz w:val="22"/>
          <w:szCs w:val="22"/>
          <w:lang w:val="mk-MK"/>
        </w:rPr>
        <w:t>- Веднаш да пријават на непосредните раководители за секоја промена на уредите и електроинсталацијата и на другите уреди и електроинсталацијата и на другите средства кои можат да предизвикаат пожар;</w:t>
      </w:r>
    </w:p>
    <w:p w:rsidR="003D659C" w:rsidRPr="00274539" w:rsidRDefault="003D659C" w:rsidP="00194BDD">
      <w:pPr>
        <w:jc w:val="both"/>
        <w:rPr>
          <w:color w:val="000000"/>
          <w:sz w:val="22"/>
          <w:szCs w:val="22"/>
          <w:lang w:val="mk-MK"/>
        </w:rPr>
      </w:pPr>
      <w:r w:rsidRPr="00274539">
        <w:rPr>
          <w:color w:val="000000"/>
          <w:sz w:val="22"/>
          <w:szCs w:val="22"/>
          <w:lang w:val="mk-MK"/>
        </w:rPr>
        <w:t>- Да не пуштат на местата каде е тоа забрането;</w:t>
      </w:r>
    </w:p>
    <w:p w:rsidR="003D659C" w:rsidRPr="00274539" w:rsidRDefault="003D659C" w:rsidP="00194BDD">
      <w:pPr>
        <w:jc w:val="both"/>
        <w:rPr>
          <w:color w:val="000000"/>
          <w:sz w:val="22"/>
          <w:szCs w:val="22"/>
          <w:lang w:val="mk-MK"/>
        </w:rPr>
      </w:pPr>
      <w:r w:rsidRPr="00274539">
        <w:rPr>
          <w:color w:val="000000"/>
          <w:sz w:val="22"/>
          <w:szCs w:val="22"/>
          <w:lang w:val="mk-MK"/>
        </w:rPr>
        <w:t>- Да учествуваат во гаснењето на пожарот;</w:t>
      </w:r>
    </w:p>
    <w:p w:rsidR="003D659C" w:rsidRPr="00274539" w:rsidRDefault="003D659C" w:rsidP="00194BDD">
      <w:pPr>
        <w:jc w:val="both"/>
        <w:rPr>
          <w:color w:val="000000"/>
          <w:sz w:val="22"/>
          <w:szCs w:val="22"/>
          <w:lang w:val="mk-MK"/>
        </w:rPr>
      </w:pPr>
      <w:r w:rsidRPr="00274539">
        <w:rPr>
          <w:color w:val="000000"/>
          <w:sz w:val="22"/>
          <w:szCs w:val="22"/>
          <w:lang w:val="mk-MK"/>
        </w:rPr>
        <w:t>- Да се грижат за средствата и апаратите за гасење на пожар секогаш да бидат на своите места;</w:t>
      </w:r>
      <w:r w:rsidRPr="00274539">
        <w:rPr>
          <w:color w:val="000000"/>
          <w:sz w:val="22"/>
          <w:szCs w:val="22"/>
          <w:lang w:val="mk-MK"/>
        </w:rPr>
        <w:br/>
        <w:t>- По завршувањето на работното време да ги отстранат од своето работно место и поблиската околина сите опасности кои би можеле да предизвикаат пожар.</w:t>
      </w:r>
    </w:p>
    <w:p w:rsidR="003D659C" w:rsidRPr="00274539" w:rsidRDefault="003D659C" w:rsidP="00194BDD">
      <w:pPr>
        <w:jc w:val="both"/>
        <w:rPr>
          <w:color w:val="000000"/>
          <w:sz w:val="22"/>
          <w:szCs w:val="22"/>
          <w:lang w:val="mk-MK"/>
        </w:rPr>
      </w:pPr>
      <w:r w:rsidRPr="00274539">
        <w:rPr>
          <w:color w:val="000000"/>
          <w:sz w:val="22"/>
          <w:szCs w:val="22"/>
          <w:lang w:val="mk-MK"/>
        </w:rPr>
        <w:t>Непридржување до прописите за заштита од пожар и експлозии и до одредбите на овој Правилник претставува повреда на работната дисциплина.</w:t>
      </w:r>
    </w:p>
    <w:p w:rsidR="003D659C" w:rsidRPr="00274539" w:rsidRDefault="003D659C" w:rsidP="00194BDD">
      <w:pPr>
        <w:jc w:val="center"/>
        <w:rPr>
          <w:color w:val="000000"/>
          <w:sz w:val="22"/>
          <w:szCs w:val="22"/>
          <w:lang w:val="mk-MK"/>
        </w:rPr>
      </w:pPr>
      <w:r w:rsidRPr="00274539">
        <w:rPr>
          <w:color w:val="000000"/>
          <w:sz w:val="22"/>
          <w:szCs w:val="22"/>
          <w:lang w:val="mk-MK"/>
        </w:rPr>
        <w:br/>
        <w:t>Член 28</w:t>
      </w:r>
    </w:p>
    <w:p w:rsidR="003D659C" w:rsidRPr="00274539" w:rsidRDefault="003D659C" w:rsidP="00194BDD">
      <w:pPr>
        <w:jc w:val="both"/>
        <w:rPr>
          <w:color w:val="000000"/>
          <w:sz w:val="22"/>
          <w:szCs w:val="22"/>
          <w:lang w:val="mk-MK"/>
        </w:rPr>
      </w:pPr>
      <w:r w:rsidRPr="00274539">
        <w:rPr>
          <w:color w:val="000000"/>
          <w:sz w:val="22"/>
          <w:szCs w:val="22"/>
          <w:lang w:val="mk-MK"/>
        </w:rPr>
        <w:t xml:space="preserve"> Се грижи за навремено спроведување на мерки за заштита од пожари и експлозии предвидени со овој Правилник.</w:t>
      </w:r>
    </w:p>
    <w:p w:rsidR="003D659C" w:rsidRPr="00274539" w:rsidRDefault="003D659C" w:rsidP="00194BDD">
      <w:pPr>
        <w:pStyle w:val="NoSpacing"/>
        <w:rPr>
          <w:sz w:val="22"/>
          <w:szCs w:val="22"/>
          <w:lang w:val="mk-MK"/>
        </w:rPr>
      </w:pPr>
    </w:p>
    <w:p w:rsidR="003D659C" w:rsidRPr="00274539" w:rsidRDefault="003D659C" w:rsidP="00194BDD">
      <w:pPr>
        <w:pStyle w:val="NoSpacing"/>
        <w:rPr>
          <w:sz w:val="22"/>
          <w:szCs w:val="22"/>
          <w:lang w:val="mk-MK"/>
        </w:rPr>
      </w:pPr>
    </w:p>
    <w:p w:rsidR="003D659C" w:rsidRPr="00274539" w:rsidRDefault="003D659C" w:rsidP="00194BDD">
      <w:pPr>
        <w:jc w:val="both"/>
        <w:rPr>
          <w:b/>
          <w:bCs/>
          <w:color w:val="000000"/>
          <w:sz w:val="22"/>
          <w:szCs w:val="22"/>
          <w:lang w:val="mk-MK"/>
        </w:rPr>
      </w:pPr>
      <w:r w:rsidRPr="00274539">
        <w:rPr>
          <w:b/>
          <w:bCs/>
          <w:color w:val="000000"/>
          <w:sz w:val="22"/>
          <w:szCs w:val="22"/>
          <w:lang w:val="mk-MK"/>
        </w:rPr>
        <w:t>VIII.ЗАВРШНИ ОДРЕДБИ</w:t>
      </w:r>
    </w:p>
    <w:p w:rsidR="003D659C" w:rsidRPr="00274539" w:rsidRDefault="003D659C" w:rsidP="00194BDD">
      <w:pPr>
        <w:jc w:val="center"/>
        <w:rPr>
          <w:color w:val="000000"/>
          <w:sz w:val="22"/>
          <w:szCs w:val="22"/>
          <w:lang w:val="mk-MK"/>
        </w:rPr>
      </w:pPr>
      <w:r w:rsidRPr="00274539">
        <w:rPr>
          <w:color w:val="000000"/>
          <w:sz w:val="22"/>
          <w:szCs w:val="22"/>
          <w:lang w:val="mk-MK"/>
        </w:rPr>
        <w:t>Член 29</w:t>
      </w:r>
    </w:p>
    <w:p w:rsidR="003D659C" w:rsidRPr="00274539" w:rsidRDefault="003D659C" w:rsidP="00194BDD">
      <w:pPr>
        <w:pStyle w:val="NoSpacing"/>
        <w:jc w:val="both"/>
        <w:rPr>
          <w:rFonts w:ascii="Times New Roman" w:hAnsi="Times New Roman" w:cs="Times New Roman"/>
          <w:sz w:val="22"/>
          <w:szCs w:val="22"/>
          <w:lang w:val="mk-MK"/>
        </w:rPr>
      </w:pPr>
      <w:r w:rsidRPr="00274539">
        <w:rPr>
          <w:rFonts w:ascii="Times New Roman" w:hAnsi="Times New Roman" w:cs="Times New Roman"/>
          <w:sz w:val="22"/>
          <w:szCs w:val="22"/>
          <w:lang w:val="mk-MK"/>
        </w:rPr>
        <w:t>Овој Правилник може да се измени и дополни на начин и постапка како и при неговото донесување.</w:t>
      </w:r>
    </w:p>
    <w:p w:rsidR="003D659C" w:rsidRPr="00274539" w:rsidRDefault="003D659C" w:rsidP="00194BDD">
      <w:pPr>
        <w:jc w:val="both"/>
        <w:rPr>
          <w:color w:val="000000"/>
          <w:sz w:val="22"/>
          <w:szCs w:val="22"/>
          <w:lang w:val="mk-MK"/>
        </w:rPr>
      </w:pPr>
    </w:p>
    <w:p w:rsidR="003D659C" w:rsidRPr="00274539" w:rsidRDefault="003D659C" w:rsidP="00194BDD">
      <w:pPr>
        <w:jc w:val="center"/>
        <w:rPr>
          <w:color w:val="000000"/>
          <w:sz w:val="22"/>
          <w:szCs w:val="22"/>
          <w:lang w:val="mk-MK"/>
        </w:rPr>
      </w:pPr>
      <w:r w:rsidRPr="00274539">
        <w:rPr>
          <w:color w:val="000000"/>
          <w:sz w:val="22"/>
          <w:szCs w:val="22"/>
          <w:lang w:val="mk-MK"/>
        </w:rPr>
        <w:t>Член 30</w:t>
      </w:r>
    </w:p>
    <w:p w:rsidR="003D659C" w:rsidRPr="00274539" w:rsidRDefault="003D659C" w:rsidP="00194BDD">
      <w:pPr>
        <w:jc w:val="both"/>
        <w:rPr>
          <w:color w:val="000000"/>
          <w:sz w:val="22"/>
          <w:szCs w:val="22"/>
          <w:lang w:val="mk-MK"/>
        </w:rPr>
      </w:pPr>
      <w:r w:rsidRPr="00274539">
        <w:rPr>
          <w:color w:val="000000"/>
          <w:sz w:val="22"/>
          <w:szCs w:val="22"/>
          <w:lang w:val="mk-MK"/>
        </w:rPr>
        <w:br/>
        <w:t xml:space="preserve">Овој Правилник влегува во сила, по добиената согласнот од Дирекцијата за заштита Подрачно одделение Струга а ќе се објави во Службен Гласник на Општина Вевчани </w:t>
      </w:r>
    </w:p>
    <w:p w:rsidR="003D659C" w:rsidRPr="00274539" w:rsidRDefault="003D659C" w:rsidP="00194BDD">
      <w:pPr>
        <w:pStyle w:val="NoSpacing"/>
        <w:rPr>
          <w:rFonts w:ascii="Times New Roman" w:hAnsi="Times New Roman" w:cs="Times New Roman"/>
          <w:sz w:val="22"/>
          <w:szCs w:val="22"/>
          <w:lang w:val="mk-MK"/>
        </w:rPr>
      </w:pPr>
    </w:p>
    <w:p w:rsidR="003D659C" w:rsidRPr="00C43C0F" w:rsidRDefault="003D659C" w:rsidP="00194BDD">
      <w:pPr>
        <w:pStyle w:val="NoSpacing"/>
        <w:rPr>
          <w:rFonts w:ascii="Times New Roman" w:hAnsi="Times New Roman" w:cs="Times New Roman"/>
          <w:b/>
          <w:bCs/>
          <w:sz w:val="22"/>
          <w:szCs w:val="22"/>
          <w:lang w:val="mk-MK"/>
        </w:rPr>
      </w:pPr>
      <w:r w:rsidRPr="00C43C0F">
        <w:rPr>
          <w:rFonts w:ascii="Times New Roman" w:hAnsi="Times New Roman" w:cs="Times New Roman"/>
          <w:b/>
          <w:bCs/>
          <w:sz w:val="22"/>
          <w:szCs w:val="22"/>
          <w:lang w:val="mk-MK"/>
        </w:rPr>
        <w:t>Бр</w:t>
      </w:r>
      <w:r w:rsidRPr="00C43C0F">
        <w:rPr>
          <w:rFonts w:ascii="Times New Roman" w:hAnsi="Times New Roman" w:cs="Times New Roman"/>
          <w:b/>
          <w:bCs/>
          <w:sz w:val="22"/>
          <w:szCs w:val="22"/>
        </w:rPr>
        <w:t>. 01</w:t>
      </w:r>
      <w:r w:rsidRPr="00C43C0F">
        <w:rPr>
          <w:rFonts w:ascii="Times New Roman" w:hAnsi="Times New Roman" w:cs="Times New Roman"/>
          <w:b/>
          <w:bCs/>
          <w:sz w:val="22"/>
          <w:szCs w:val="22"/>
          <w:lang w:val="mk-MK"/>
        </w:rPr>
        <w:t xml:space="preserve"> – 650/1</w:t>
      </w:r>
    </w:p>
    <w:p w:rsidR="003D659C" w:rsidRPr="00C43C0F" w:rsidRDefault="003D659C" w:rsidP="00194BDD">
      <w:pPr>
        <w:pStyle w:val="NoSpacing"/>
        <w:rPr>
          <w:rFonts w:ascii="Times New Roman" w:hAnsi="Times New Roman" w:cs="Times New Roman"/>
          <w:b/>
          <w:bCs/>
          <w:sz w:val="22"/>
          <w:szCs w:val="22"/>
          <w:lang w:val="mk-MK"/>
        </w:rPr>
      </w:pPr>
      <w:r w:rsidRPr="00C43C0F">
        <w:rPr>
          <w:rFonts w:ascii="Times New Roman" w:hAnsi="Times New Roman" w:cs="Times New Roman"/>
          <w:b/>
          <w:bCs/>
          <w:sz w:val="22"/>
          <w:szCs w:val="22"/>
          <w:lang w:val="mk-MK"/>
        </w:rPr>
        <w:t>05.07.2022 година</w:t>
      </w:r>
    </w:p>
    <w:p w:rsidR="003D659C" w:rsidRPr="00274539" w:rsidRDefault="003D659C" w:rsidP="00194BDD">
      <w:pPr>
        <w:ind w:left="5040"/>
        <w:jc w:val="center"/>
        <w:rPr>
          <w:sz w:val="22"/>
          <w:szCs w:val="22"/>
          <w:lang w:val="mk-MK"/>
        </w:rPr>
      </w:pPr>
      <w:r w:rsidRPr="00274539">
        <w:rPr>
          <w:sz w:val="22"/>
          <w:szCs w:val="22"/>
          <w:lang w:val="mk-MK"/>
        </w:rPr>
        <w:tab/>
      </w:r>
    </w:p>
    <w:p w:rsidR="003D659C" w:rsidRDefault="003D659C" w:rsidP="00C43C0F">
      <w:pPr>
        <w:ind w:left="1440"/>
        <w:rPr>
          <w:sz w:val="22"/>
          <w:szCs w:val="22"/>
          <w:lang w:val="mk-MK"/>
        </w:rPr>
      </w:pPr>
      <w:r w:rsidRPr="00274539">
        <w:rPr>
          <w:sz w:val="22"/>
          <w:szCs w:val="22"/>
          <w:lang w:val="mk-MK"/>
        </w:rPr>
        <w:t xml:space="preserve">Општина Вевчани                          </w:t>
      </w:r>
      <w:r>
        <w:rPr>
          <w:sz w:val="22"/>
          <w:szCs w:val="22"/>
          <w:lang w:val="mk-MK"/>
        </w:rPr>
        <w:t xml:space="preserve">             </w:t>
      </w:r>
    </w:p>
    <w:p w:rsidR="003D659C" w:rsidRPr="00274539" w:rsidRDefault="003D659C" w:rsidP="00C43C0F">
      <w:pPr>
        <w:ind w:left="1440"/>
        <w:rPr>
          <w:sz w:val="22"/>
          <w:szCs w:val="22"/>
          <w:lang w:val="mk-MK"/>
        </w:rPr>
      </w:pPr>
      <w:r>
        <w:rPr>
          <w:sz w:val="22"/>
          <w:szCs w:val="22"/>
          <w:lang w:val="mk-MK"/>
        </w:rPr>
        <w:t xml:space="preserve">  </w:t>
      </w:r>
      <w:r w:rsidRPr="00274539">
        <w:rPr>
          <w:sz w:val="22"/>
          <w:szCs w:val="22"/>
          <w:lang w:val="mk-MK"/>
        </w:rPr>
        <w:t>Градоначалник</w:t>
      </w:r>
      <w:bookmarkStart w:id="0" w:name="_GoBack"/>
      <w:bookmarkEnd w:id="0"/>
      <w:r w:rsidRPr="00274539">
        <w:rPr>
          <w:sz w:val="22"/>
          <w:szCs w:val="22"/>
          <w:lang w:val="mk-MK"/>
        </w:rPr>
        <w:t xml:space="preserve">                                           </w:t>
      </w:r>
      <w:r>
        <w:rPr>
          <w:sz w:val="22"/>
          <w:szCs w:val="22"/>
          <w:lang w:val="mk-MK"/>
        </w:rPr>
        <w:t xml:space="preserve">   </w:t>
      </w:r>
      <w:r w:rsidRPr="00274539">
        <w:rPr>
          <w:sz w:val="22"/>
          <w:szCs w:val="22"/>
          <w:lang w:val="mk-MK"/>
        </w:rPr>
        <w:t>Спасе Кочовски</w:t>
      </w:r>
    </w:p>
    <w:p w:rsidR="003D659C" w:rsidRPr="00274539" w:rsidRDefault="003D659C" w:rsidP="00194BDD">
      <w:pPr>
        <w:pStyle w:val="NoSpacing"/>
        <w:rPr>
          <w:sz w:val="22"/>
          <w:szCs w:val="22"/>
          <w:lang w:val="mk-MK"/>
        </w:rPr>
      </w:pPr>
    </w:p>
    <w:p w:rsidR="003D659C" w:rsidRPr="00274539" w:rsidRDefault="003D659C" w:rsidP="00194BDD">
      <w:pPr>
        <w:pStyle w:val="NoSpacing"/>
        <w:rPr>
          <w:sz w:val="22"/>
          <w:szCs w:val="22"/>
          <w:lang w:val="mk-MK"/>
        </w:rPr>
      </w:pPr>
      <w:r w:rsidRPr="00274539">
        <w:rPr>
          <w:sz w:val="22"/>
          <w:szCs w:val="22"/>
          <w:lang w:val="mk-MK"/>
        </w:rPr>
        <w:t xml:space="preserve">                                                                                                  </w:t>
      </w:r>
    </w:p>
    <w:p w:rsidR="003D659C" w:rsidRPr="00274539" w:rsidRDefault="003D659C" w:rsidP="00194BDD">
      <w:pPr>
        <w:autoSpaceDE w:val="0"/>
        <w:autoSpaceDN w:val="0"/>
        <w:adjustRightInd w:val="0"/>
        <w:rPr>
          <w:rFonts w:ascii="Arial" w:hAnsi="Arial" w:cs="Arial"/>
          <w:b/>
          <w:bCs/>
          <w:sz w:val="22"/>
          <w:szCs w:val="22"/>
          <w:lang w:val="en-US"/>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en-US"/>
        </w:rPr>
      </w:pPr>
    </w:p>
    <w:p w:rsidR="003D659C" w:rsidRPr="00274539" w:rsidRDefault="003D659C" w:rsidP="00194BDD">
      <w:pPr>
        <w:autoSpaceDE w:val="0"/>
        <w:autoSpaceDN w:val="0"/>
        <w:adjustRightInd w:val="0"/>
        <w:ind w:left="4320"/>
        <w:jc w:val="center"/>
        <w:rPr>
          <w:rFonts w:ascii="Arial" w:hAnsi="Arial" w:cs="Arial"/>
          <w:b/>
          <w:bCs/>
          <w:sz w:val="22"/>
          <w:szCs w:val="22"/>
          <w:lang w:val="en-US"/>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ind w:left="4320"/>
        <w:jc w:val="center"/>
        <w:rPr>
          <w:rFonts w:ascii="Arial" w:hAnsi="Arial" w:cs="Arial"/>
          <w:b/>
          <w:bCs/>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p w:rsidR="003D659C" w:rsidRPr="00274539" w:rsidRDefault="003D659C" w:rsidP="00194BDD">
      <w:pPr>
        <w:autoSpaceDE w:val="0"/>
        <w:autoSpaceDN w:val="0"/>
        <w:adjustRightInd w:val="0"/>
        <w:rPr>
          <w:rFonts w:ascii="Arial" w:hAnsi="Arial" w:cs="Arial"/>
          <w:sz w:val="22"/>
          <w:szCs w:val="22"/>
          <w:lang w:val="mk-MK"/>
        </w:rPr>
      </w:pPr>
    </w:p>
    <w:sectPr w:rsidR="003D659C" w:rsidRPr="00274539" w:rsidSect="009245D5">
      <w:type w:val="continuous"/>
      <w:pgSz w:w="12240" w:h="15840"/>
      <w:pgMar w:top="1440" w:right="1440" w:bottom="1440" w:left="1440" w:header="708" w:footer="708" w:gutter="0"/>
      <w:cols w:num="2" w:space="708" w:equalWidth="0">
        <w:col w:w="4320" w:space="720"/>
        <w:col w:w="43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59C" w:rsidRDefault="003D659C">
      <w:r>
        <w:separator/>
      </w:r>
    </w:p>
  </w:endnote>
  <w:endnote w:type="continuationSeparator" w:id="0">
    <w:p w:rsidR="003D659C" w:rsidRDefault="003D65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tobiSerif Medium">
    <w:panose1 w:val="020006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506020202030204"/>
    <w:charset w:val="CC"/>
    <w:family w:val="swiss"/>
    <w:pitch w:val="variable"/>
    <w:sig w:usb0="00000287" w:usb1="00000000" w:usb2="00000000" w:usb3="00000000" w:csb0="0000009F" w:csb1="00000000"/>
  </w:font>
  <w:font w:name="Arial,Bold">
    <w:altName w:val="Times New Roman"/>
    <w:panose1 w:val="00000000000000000000"/>
    <w:charset w:val="CC"/>
    <w:family w:val="auto"/>
    <w:notTrueType/>
    <w:pitch w:val="default"/>
    <w:sig w:usb0="00000201" w:usb1="00000000" w:usb2="00000000" w:usb3="00000000" w:csb0="00000004" w:csb1="00000000"/>
  </w:font>
  <w:font w:name="StobiSerif Regular">
    <w:panose1 w:val="02000503060000020004"/>
    <w:charset w:val="00"/>
    <w:family w:val="modern"/>
    <w:notTrueType/>
    <w:pitch w:val="variable"/>
    <w:sig w:usb0="A00002AF" w:usb1="5000204B" w:usb2="00000000" w:usb3="00000000" w:csb0="0000009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59C" w:rsidRDefault="003D659C">
      <w:r>
        <w:separator/>
      </w:r>
    </w:p>
  </w:footnote>
  <w:footnote w:type="continuationSeparator" w:id="0">
    <w:p w:rsidR="003D659C" w:rsidRDefault="003D6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9C" w:rsidRPr="00DC7656" w:rsidRDefault="003D659C" w:rsidP="009245D5">
    <w:pPr>
      <w:pStyle w:val="Header"/>
      <w:pBdr>
        <w:bottom w:val="thickThinSmallGap" w:sz="24" w:space="1" w:color="622423"/>
      </w:pBdr>
      <w:jc w:val="center"/>
      <w:rPr>
        <w:lang w:val="mk-MK"/>
      </w:rPr>
    </w:pPr>
    <w:r>
      <w:rPr>
        <w:lang w:val="mk-MK"/>
      </w:rPr>
      <w:t>12.0</w:t>
    </w:r>
    <w:r>
      <w:rPr>
        <w:lang w:val="en-US"/>
      </w:rPr>
      <w:t>9</w:t>
    </w:r>
    <w:r>
      <w:rPr>
        <w:lang w:val="mk-MK"/>
      </w:rPr>
      <w:t>.</w:t>
    </w:r>
    <w:r>
      <w:t xml:space="preserve">2022  година  </w:t>
    </w:r>
    <w:r w:rsidRPr="00770D00">
      <w:t xml:space="preserve">СЛУЖБЕН ГЛАСНИК </w:t>
    </w:r>
    <w:r>
      <w:t>НА ОПШТИНА ВЕВЧАНИ      бр.</w:t>
    </w:r>
    <w:r>
      <w:rPr>
        <w:lang w:val="en-US"/>
      </w:rPr>
      <w:t>6</w:t>
    </w:r>
    <w:r>
      <w:t xml:space="preserve"> /2022 </w:t>
    </w:r>
    <w:r w:rsidRPr="00770D00">
      <w:t>Стр,</w:t>
    </w:r>
    <w:r w:rsidRPr="00770D00">
      <w:rPr>
        <w:rStyle w:val="PageNumber"/>
      </w:rPr>
      <w:fldChar w:fldCharType="begin"/>
    </w:r>
    <w:r w:rsidRPr="00770D00">
      <w:rPr>
        <w:rStyle w:val="PageNumber"/>
      </w:rPr>
      <w:instrText xml:space="preserve"> PAGE </w:instrText>
    </w:r>
    <w:r w:rsidRPr="00770D00">
      <w:rPr>
        <w:rStyle w:val="PageNumber"/>
      </w:rPr>
      <w:fldChar w:fldCharType="separate"/>
    </w:r>
    <w:r>
      <w:rPr>
        <w:rStyle w:val="PageNumber"/>
        <w:noProof/>
      </w:rPr>
      <w:t>1</w:t>
    </w:r>
    <w:r w:rsidRPr="00770D00">
      <w:rPr>
        <w:rStyle w:val="PageNumber"/>
      </w:rPr>
      <w:fldChar w:fldCharType="end"/>
    </w:r>
  </w:p>
  <w:p w:rsidR="003D659C" w:rsidRDefault="003D65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C6E"/>
    <w:rsid w:val="00083C84"/>
    <w:rsid w:val="00115827"/>
    <w:rsid w:val="00194BDD"/>
    <w:rsid w:val="00237980"/>
    <w:rsid w:val="00274539"/>
    <w:rsid w:val="002C138F"/>
    <w:rsid w:val="002F4AAE"/>
    <w:rsid w:val="00360751"/>
    <w:rsid w:val="003D659C"/>
    <w:rsid w:val="0060689F"/>
    <w:rsid w:val="00665DD0"/>
    <w:rsid w:val="00770D00"/>
    <w:rsid w:val="00846676"/>
    <w:rsid w:val="0085333E"/>
    <w:rsid w:val="00867C21"/>
    <w:rsid w:val="00875C6E"/>
    <w:rsid w:val="00884BDB"/>
    <w:rsid w:val="008C5E68"/>
    <w:rsid w:val="009245D5"/>
    <w:rsid w:val="00941F43"/>
    <w:rsid w:val="00A470FC"/>
    <w:rsid w:val="00A904F7"/>
    <w:rsid w:val="00AB54D9"/>
    <w:rsid w:val="00B70283"/>
    <w:rsid w:val="00C24ABE"/>
    <w:rsid w:val="00C43C0F"/>
    <w:rsid w:val="00D67D4E"/>
    <w:rsid w:val="00D85B2D"/>
    <w:rsid w:val="00DC5DD5"/>
    <w:rsid w:val="00DC7656"/>
    <w:rsid w:val="00F014EE"/>
    <w:rsid w:val="00F13991"/>
    <w:rsid w:val="00F34325"/>
    <w:rsid w:val="00F54EDF"/>
    <w:rsid w:val="00F65C9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6E"/>
    <w:rPr>
      <w:rFonts w:ascii="Times New Roman" w:eastAsia="Times New Roman" w:hAnsi="Times New Roman"/>
      <w:sz w:val="24"/>
      <w:szCs w:val="24"/>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олд текст"/>
    <w:basedOn w:val="Normal"/>
    <w:link w:val="Char"/>
    <w:autoRedefine/>
    <w:uiPriority w:val="99"/>
    <w:rsid w:val="00875C6E"/>
    <w:pPr>
      <w:suppressAutoHyphens/>
      <w:ind w:right="-46"/>
      <w:jc w:val="both"/>
    </w:pPr>
    <w:rPr>
      <w:rFonts w:ascii="StobiSerif Medium" w:hAnsi="StobiSerif Medium" w:cs="StobiSerif Medium"/>
      <w:lang w:val="mk-MK"/>
    </w:rPr>
  </w:style>
  <w:style w:type="character" w:customStyle="1" w:styleId="Char">
    <w:name w:val="Болд текст Char"/>
    <w:basedOn w:val="DefaultParagraphFont"/>
    <w:link w:val="a"/>
    <w:uiPriority w:val="99"/>
    <w:locked/>
    <w:rsid w:val="00875C6E"/>
    <w:rPr>
      <w:rFonts w:ascii="StobiSerif Medium" w:hAnsi="StobiSerif Medium" w:cs="StobiSerif Medium"/>
      <w:sz w:val="24"/>
      <w:szCs w:val="24"/>
      <w:lang w:val="mk-MK" w:eastAsia="en-GB"/>
    </w:rPr>
  </w:style>
  <w:style w:type="character" w:styleId="Hyperlink">
    <w:name w:val="Hyperlink"/>
    <w:basedOn w:val="DefaultParagraphFont"/>
    <w:uiPriority w:val="99"/>
    <w:rsid w:val="00875C6E"/>
    <w:rPr>
      <w:color w:val="0000FF"/>
      <w:u w:val="single"/>
    </w:rPr>
  </w:style>
  <w:style w:type="paragraph" w:styleId="NoSpacing">
    <w:name w:val="No Spacing"/>
    <w:link w:val="NoSpacingChar"/>
    <w:uiPriority w:val="99"/>
    <w:qFormat/>
    <w:rsid w:val="00194BDD"/>
    <w:rPr>
      <w:rFonts w:ascii="Arial" w:hAnsi="Arial" w:cs="Arial"/>
      <w:sz w:val="24"/>
      <w:szCs w:val="24"/>
      <w:lang w:val="en-US" w:eastAsia="en-US"/>
    </w:rPr>
  </w:style>
  <w:style w:type="paragraph" w:styleId="Header">
    <w:name w:val="header"/>
    <w:basedOn w:val="Normal"/>
    <w:link w:val="HeaderChar"/>
    <w:uiPriority w:val="99"/>
    <w:rsid w:val="009245D5"/>
    <w:pPr>
      <w:tabs>
        <w:tab w:val="center" w:pos="4320"/>
        <w:tab w:val="right" w:pos="8640"/>
      </w:tabs>
    </w:pPr>
  </w:style>
  <w:style w:type="character" w:customStyle="1" w:styleId="HeaderChar">
    <w:name w:val="Header Char"/>
    <w:basedOn w:val="DefaultParagraphFont"/>
    <w:link w:val="Header"/>
    <w:uiPriority w:val="99"/>
    <w:semiHidden/>
    <w:rsid w:val="00E60489"/>
    <w:rPr>
      <w:rFonts w:ascii="Times New Roman" w:eastAsia="Times New Roman" w:hAnsi="Times New Roman"/>
      <w:sz w:val="24"/>
      <w:szCs w:val="24"/>
      <w:lang w:val="en-GB" w:eastAsia="en-GB"/>
    </w:rPr>
  </w:style>
  <w:style w:type="paragraph" w:styleId="Footer">
    <w:name w:val="footer"/>
    <w:basedOn w:val="Normal"/>
    <w:link w:val="FooterChar"/>
    <w:uiPriority w:val="99"/>
    <w:rsid w:val="009245D5"/>
    <w:pPr>
      <w:tabs>
        <w:tab w:val="center" w:pos="4320"/>
        <w:tab w:val="right" w:pos="8640"/>
      </w:tabs>
    </w:pPr>
  </w:style>
  <w:style w:type="character" w:customStyle="1" w:styleId="FooterChar">
    <w:name w:val="Footer Char"/>
    <w:basedOn w:val="DefaultParagraphFont"/>
    <w:link w:val="Footer"/>
    <w:uiPriority w:val="99"/>
    <w:semiHidden/>
    <w:rsid w:val="00E60489"/>
    <w:rPr>
      <w:rFonts w:ascii="Times New Roman" w:eastAsia="Times New Roman" w:hAnsi="Times New Roman"/>
      <w:sz w:val="24"/>
      <w:szCs w:val="24"/>
      <w:lang w:val="en-GB" w:eastAsia="en-GB"/>
    </w:rPr>
  </w:style>
  <w:style w:type="character" w:styleId="PageNumber">
    <w:name w:val="page number"/>
    <w:basedOn w:val="DefaultParagraphFont"/>
    <w:uiPriority w:val="99"/>
    <w:rsid w:val="009245D5"/>
  </w:style>
  <w:style w:type="character" w:customStyle="1" w:styleId="NoSpacingChar">
    <w:name w:val="No Spacing Char"/>
    <w:link w:val="NoSpacing"/>
    <w:uiPriority w:val="99"/>
    <w:locked/>
    <w:rsid w:val="009245D5"/>
    <w:rPr>
      <w:rFonts w:ascii="Arial" w:hAnsi="Arial" w:cs="Arial"/>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vevcani.gov.m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7</Pages>
  <Words>2438</Words>
  <Characters>13899</Characters>
  <Application>Microsoft Office Outlook</Application>
  <DocSecurity>0</DocSecurity>
  <Lines>0</Lines>
  <Paragraphs>0</Paragraphs>
  <ScaleCrop>false</ScaleCrop>
  <Company>BetasIRC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СЛУЖБЕН ГЛАСНИК НА ОПШТИНА ВЕВЧАНИ</dc:title>
  <dc:subject/>
  <dc:creator>VevcaniPC1</dc:creator>
  <cp:keywords/>
  <dc:description/>
  <cp:lastModifiedBy>Ankica</cp:lastModifiedBy>
  <cp:revision>3</cp:revision>
  <cp:lastPrinted>2022-09-12T09:01:00Z</cp:lastPrinted>
  <dcterms:created xsi:type="dcterms:W3CDTF">2022-09-12T08:58:00Z</dcterms:created>
  <dcterms:modified xsi:type="dcterms:W3CDTF">2022-09-12T09:01:00Z</dcterms:modified>
</cp:coreProperties>
</file>