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26D6" w:rsidRDefault="005326D6" w:rsidP="005326D6">
      <w:pPr>
        <w:jc w:val="center"/>
        <w:rPr>
          <w:rFonts w:ascii="Arial" w:hAnsi="Arial" w:cs="Arial"/>
          <w:b/>
        </w:rPr>
      </w:pPr>
    </w:p>
    <w:p w:rsidR="005326D6" w:rsidRDefault="005326D6" w:rsidP="005326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СОВЕТ НА ОПШТИНА ВЕВЧАНИ</w:t>
      </w: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ОДЛУКА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за изменување и дополнување на 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 Д Л У К А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за извршување на Буџетот на 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Општина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Вевчани</w:t>
      </w:r>
      <w:r>
        <w:rPr>
          <w:rFonts w:ascii="Arial" w:hAnsi="Arial" w:cs="Arial"/>
          <w:b/>
          <w:bCs/>
          <w:color w:val="000000"/>
        </w:rPr>
        <w:t xml:space="preserve">  за 202</w:t>
      </w:r>
      <w:r w:rsidR="004A5A87">
        <w:rPr>
          <w:rFonts w:ascii="Arial" w:hAnsi="Arial" w:cs="Arial"/>
          <w:b/>
          <w:bCs/>
          <w:color w:val="000000"/>
          <w:lang w:val="en-US"/>
        </w:rPr>
        <w:t>5</w:t>
      </w:r>
      <w:r>
        <w:rPr>
          <w:rFonts w:ascii="Arial" w:hAnsi="Arial" w:cs="Arial"/>
          <w:b/>
          <w:bCs/>
          <w:color w:val="000000"/>
        </w:rPr>
        <w:t xml:space="preserve"> година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</w:p>
    <w:p w:rsidR="005326D6" w:rsidRDefault="005326D6" w:rsidP="005326D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Предлагач:Градоначалник на општина Вевчани</w:t>
      </w: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jc w:val="right"/>
        <w:rPr>
          <w:rFonts w:ascii="Arial" w:hAnsi="Arial" w:cs="Arial"/>
        </w:rPr>
      </w:pPr>
    </w:p>
    <w:p w:rsidR="005326D6" w:rsidRDefault="005326D6" w:rsidP="005326D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Вевчани, </w:t>
      </w:r>
      <w:r w:rsidR="002A76BE">
        <w:rPr>
          <w:rFonts w:ascii="Arial" w:hAnsi="Arial" w:cs="Arial"/>
          <w:lang w:val="en-US"/>
        </w:rPr>
        <w:t>Maj</w:t>
      </w:r>
      <w:r>
        <w:rPr>
          <w:rFonts w:ascii="Arial" w:hAnsi="Arial" w:cs="Arial"/>
        </w:rPr>
        <w:t>,202</w:t>
      </w:r>
      <w:r w:rsidR="004A5A87">
        <w:rPr>
          <w:rFonts w:ascii="Arial" w:hAnsi="Arial" w:cs="Arial"/>
          <w:lang w:val="en-US"/>
        </w:rPr>
        <w:t>5</w:t>
      </w:r>
      <w:r>
        <w:rPr>
          <w:rFonts w:ascii="Arial" w:hAnsi="Arial" w:cs="Arial"/>
        </w:rPr>
        <w:t xml:space="preserve"> година</w:t>
      </w:r>
    </w:p>
    <w:p w:rsidR="002A76BE" w:rsidRDefault="002A76BE" w:rsidP="005326D6">
      <w:pPr>
        <w:jc w:val="center"/>
        <w:rPr>
          <w:rFonts w:ascii="Arial" w:hAnsi="Arial" w:cs="Arial"/>
        </w:rPr>
      </w:pP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</w:rPr>
        <w:tab/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</w:p>
    <w:p w:rsidR="002A76BE" w:rsidRDefault="002A76BE" w:rsidP="005326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</w:p>
    <w:p w:rsidR="002A76BE" w:rsidRDefault="002A76BE" w:rsidP="005326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</w:p>
    <w:p w:rsidR="0066134E" w:rsidRDefault="0066134E" w:rsidP="006613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B0535" w:rsidRDefault="004B0535" w:rsidP="006613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4B0535" w:rsidRDefault="004B0535" w:rsidP="006613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:rsidR="005326D6" w:rsidRDefault="00952FE3" w:rsidP="0066134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lang w:val="en-US"/>
        </w:rPr>
        <w:lastRenderedPageBreak/>
        <w:t xml:space="preserve">  </w:t>
      </w:r>
      <w:r w:rsidR="00A56911" w:rsidRPr="00A56911">
        <w:rPr>
          <w:rFonts w:ascii="Arial" w:hAnsi="Arial" w:cs="Arial"/>
          <w:color w:val="000000"/>
        </w:rPr>
        <w:t>Врз основа на член 36 став 1 точка 2 од Законот за локалната самоуправа („Службен весник на Република Македонија” бр.</w:t>
      </w:r>
      <w:r w:rsidR="00A56911" w:rsidRPr="00A56911">
        <w:rPr>
          <w:rFonts w:ascii="Arial" w:hAnsi="Arial" w:cs="Arial"/>
          <w:color w:val="000000"/>
          <w:lang w:val="en-US"/>
        </w:rPr>
        <w:t xml:space="preserve"> </w:t>
      </w:r>
      <w:r w:rsidR="00B205CF">
        <w:rPr>
          <w:rFonts w:ascii="Arial" w:hAnsi="Arial" w:cs="Arial"/>
          <w:color w:val="000000"/>
        </w:rPr>
        <w:t>5/02)</w:t>
      </w:r>
      <w:r w:rsidR="00B205CF">
        <w:rPr>
          <w:rFonts w:ascii="Arial" w:hAnsi="Arial" w:cs="Arial"/>
          <w:color w:val="000000"/>
          <w:lang w:val="en-US"/>
        </w:rPr>
        <w:t xml:space="preserve"> </w:t>
      </w:r>
      <w:r w:rsidR="00B205CF">
        <w:rPr>
          <w:rFonts w:ascii="Arial" w:hAnsi="Arial" w:cs="Arial"/>
          <w:color w:val="000000"/>
        </w:rPr>
        <w:t>и (Службен весник на Република Северна Македонија бр. 202/2024),</w:t>
      </w:r>
      <w:r w:rsidR="00A56911" w:rsidRPr="00A56911">
        <w:rPr>
          <w:rFonts w:ascii="Arial" w:hAnsi="Arial" w:cs="Arial"/>
          <w:color w:val="000000"/>
        </w:rPr>
        <w:t xml:space="preserve"> член 23 став </w:t>
      </w:r>
      <w:r w:rsidR="00A56911" w:rsidRPr="00A56911">
        <w:rPr>
          <w:rFonts w:ascii="Arial" w:hAnsi="Arial" w:cs="Arial"/>
          <w:color w:val="000000"/>
          <w:lang w:val="en-US"/>
        </w:rPr>
        <w:t>8</w:t>
      </w:r>
      <w:r w:rsidR="00A56911" w:rsidRPr="00A56911">
        <w:rPr>
          <w:rFonts w:ascii="Arial" w:hAnsi="Arial" w:cs="Arial"/>
          <w:color w:val="000000"/>
        </w:rPr>
        <w:t xml:space="preserve"> од Законот за финансирање на единиците на локалната самоуправа („Службен весник на Република Македонија” бр. 61/04, 96/04, 67/07, 156/09, 47/11, 192/15</w:t>
      </w:r>
      <w:r w:rsidR="00A56911" w:rsidRPr="00A56911">
        <w:rPr>
          <w:rFonts w:ascii="Arial" w:hAnsi="Arial" w:cs="Arial"/>
          <w:color w:val="000000"/>
          <w:lang w:val="en-US"/>
        </w:rPr>
        <w:t xml:space="preserve"> </w:t>
      </w:r>
      <w:r w:rsidR="00A56911" w:rsidRPr="00A56911">
        <w:rPr>
          <w:rFonts w:ascii="Arial" w:hAnsi="Arial" w:cs="Arial"/>
          <w:color w:val="000000"/>
        </w:rPr>
        <w:t>и</w:t>
      </w:r>
      <w:r w:rsidR="00A56911" w:rsidRPr="00A56911">
        <w:rPr>
          <w:rFonts w:ascii="Arial" w:hAnsi="Arial" w:cs="Arial"/>
          <w:color w:val="000000"/>
          <w:lang w:val="en-US"/>
        </w:rPr>
        <w:t xml:space="preserve"> 209/18 </w:t>
      </w:r>
      <w:r w:rsidR="00A56911" w:rsidRPr="00A56911">
        <w:rPr>
          <w:rFonts w:ascii="Arial" w:hAnsi="Arial" w:cs="Arial"/>
          <w:color w:val="000000"/>
        </w:rPr>
        <w:t>и „Службен весник на Република Северна Македонија бр. 244/19, 53/21, 77/21, 150/21 , 173/22</w:t>
      </w:r>
      <w:r w:rsidR="00A56911">
        <w:rPr>
          <w:rFonts w:ascii="Arial" w:hAnsi="Arial" w:cs="Arial"/>
          <w:color w:val="000000"/>
        </w:rPr>
        <w:t xml:space="preserve"> </w:t>
      </w:r>
      <w:r w:rsidR="00A56911">
        <w:rPr>
          <w:rFonts w:ascii="Arial" w:hAnsi="Arial" w:cs="Arial"/>
          <w:color w:val="000000"/>
          <w:lang w:val="en-US"/>
        </w:rPr>
        <w:t>,</w:t>
      </w:r>
      <w:r w:rsidR="00A56911" w:rsidRPr="00A56911">
        <w:rPr>
          <w:rFonts w:ascii="Arial" w:hAnsi="Arial" w:cs="Arial"/>
          <w:color w:val="000000"/>
        </w:rPr>
        <w:t xml:space="preserve"> 170/24</w:t>
      </w:r>
      <w:r w:rsidR="00A56911">
        <w:rPr>
          <w:rFonts w:ascii="Arial" w:hAnsi="Arial" w:cs="Arial"/>
          <w:color w:val="000000"/>
          <w:lang w:val="en-US"/>
        </w:rPr>
        <w:t xml:space="preserve"> </w:t>
      </w:r>
      <w:r w:rsidR="00A56911">
        <w:rPr>
          <w:rFonts w:ascii="Arial" w:hAnsi="Arial" w:cs="Arial"/>
          <w:color w:val="000000"/>
        </w:rPr>
        <w:t>и 37/25</w:t>
      </w:r>
      <w:r w:rsidR="00A56911" w:rsidRPr="00A56911">
        <w:rPr>
          <w:rFonts w:ascii="Arial" w:hAnsi="Arial" w:cs="Arial"/>
          <w:color w:val="000000"/>
        </w:rPr>
        <w:t>)</w:t>
      </w:r>
      <w:r w:rsidR="00A56911" w:rsidRPr="00A56911">
        <w:rPr>
          <w:rFonts w:ascii="Arial" w:hAnsi="Arial" w:cs="Arial"/>
          <w:color w:val="000000"/>
          <w:lang w:val="en-US"/>
        </w:rPr>
        <w:t xml:space="preserve">, </w:t>
      </w:r>
      <w:r w:rsidR="00A56911" w:rsidRPr="00A56911">
        <w:rPr>
          <w:rFonts w:ascii="Arial" w:hAnsi="Arial" w:cs="Arial"/>
          <w:color w:val="000000"/>
        </w:rPr>
        <w:t>член 31 од Законот за буџетите („Службен весник на Република Македонија“ број 64/05, 4/08, 103/08, 156/09, 95/10, 180/11, 171/12, 192/15, 167/16 и „Службен весник на Република Северна Македонија“број 151/21),член 93 став 2 од Законот за административните службеници („Службен весник на Република Македонија“ број 27/14, 199/14, 48/15, 154/15, 5/16, 142/16, и 11/18 и „Службен весник на Република Северна Македонија бр. 275/19 ,14/20, 215/21 и 99/22), одредбите на Гранскиот колективен договор за органите на државната управа, стручните служби на Владата на Република Северна Македонија, судовите, јавните обвинителства, казнено – поправните и воспитно – поправните установи, државното правобранителство, општините, Градот Скопје и општините на Градот Скопје, агенциите, фондовите и другите органи основани од Собранието на Република Северна Македонија („Службен весник на Република Северна Македонија“ бр. 51/20</w:t>
      </w:r>
      <w:r w:rsidR="00A56911" w:rsidRPr="00A56911">
        <w:rPr>
          <w:rFonts w:ascii="Arial" w:hAnsi="Arial" w:cs="Arial"/>
          <w:color w:val="000000"/>
          <w:lang w:val="en-US"/>
        </w:rPr>
        <w:t xml:space="preserve"> </w:t>
      </w:r>
      <w:r w:rsidR="00A56911" w:rsidRPr="00A56911">
        <w:rPr>
          <w:rFonts w:ascii="Arial" w:hAnsi="Arial" w:cs="Arial"/>
          <w:color w:val="000000"/>
        </w:rPr>
        <w:t>и 172/21),</w:t>
      </w:r>
      <w:r w:rsidR="009E7CD8">
        <w:rPr>
          <w:rFonts w:ascii="Arial" w:hAnsi="Arial" w:cs="Arial"/>
          <w:color w:val="000000"/>
          <w:lang w:val="en-US"/>
        </w:rPr>
        <w:t xml:space="preserve"> </w:t>
      </w:r>
      <w:r w:rsidR="005326D6">
        <w:rPr>
          <w:rFonts w:ascii="Arial" w:hAnsi="Arial" w:cs="Arial"/>
          <w:color w:val="000000"/>
        </w:rPr>
        <w:t xml:space="preserve">Советот на Општина Вевчани на </w:t>
      </w:r>
      <w:r w:rsidR="009E7CD8">
        <w:rPr>
          <w:rFonts w:ascii="Arial" w:hAnsi="Arial" w:cs="Arial"/>
          <w:color w:val="000000"/>
          <w:lang w:val="en-US"/>
        </w:rPr>
        <w:t xml:space="preserve">22 </w:t>
      </w:r>
      <w:r w:rsidR="005326D6">
        <w:rPr>
          <w:rFonts w:ascii="Arial" w:hAnsi="Arial" w:cs="Arial"/>
          <w:color w:val="000000"/>
        </w:rPr>
        <w:t xml:space="preserve">седницата одржана на ден  </w:t>
      </w:r>
      <w:r w:rsidR="009E7CD8">
        <w:rPr>
          <w:rFonts w:ascii="Arial" w:hAnsi="Arial" w:cs="Arial"/>
          <w:color w:val="000000"/>
          <w:lang w:val="en-US"/>
        </w:rPr>
        <w:t>23.05.2025</w:t>
      </w:r>
      <w:bookmarkStart w:id="0" w:name="_GoBack"/>
      <w:bookmarkEnd w:id="0"/>
      <w:r w:rsidR="005326D6">
        <w:rPr>
          <w:rFonts w:ascii="Arial" w:hAnsi="Arial" w:cs="Arial"/>
          <w:color w:val="000000"/>
        </w:rPr>
        <w:t xml:space="preserve"> година, донесе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color w:val="000000"/>
        </w:rPr>
      </w:pP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ОДЛУКА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за изменување и дополнување на 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 Д Л У К А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за извршување на Буџетот на 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Општина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b/>
          <w:color w:val="000000"/>
        </w:rPr>
        <w:t>Вевчани</w:t>
      </w:r>
      <w:r>
        <w:rPr>
          <w:rFonts w:ascii="Arial" w:hAnsi="Arial" w:cs="Arial"/>
          <w:b/>
          <w:bCs/>
          <w:color w:val="000000"/>
        </w:rPr>
        <w:t xml:space="preserve">  за </w:t>
      </w:r>
      <w:r w:rsidRPr="003C0916">
        <w:rPr>
          <w:rFonts w:ascii="Arial" w:hAnsi="Arial" w:cs="Arial"/>
          <w:b/>
          <w:bCs/>
          <w:color w:val="FF0000"/>
        </w:rPr>
        <w:t>202</w:t>
      </w:r>
      <w:r w:rsidR="003C0916" w:rsidRPr="003C0916">
        <w:rPr>
          <w:rFonts w:ascii="Arial" w:hAnsi="Arial" w:cs="Arial"/>
          <w:b/>
          <w:bCs/>
          <w:color w:val="FF0000"/>
        </w:rPr>
        <w:t>5</w:t>
      </w:r>
      <w:r w:rsidRPr="003C0916">
        <w:rPr>
          <w:rFonts w:ascii="Arial" w:hAnsi="Arial" w:cs="Arial"/>
          <w:b/>
          <w:bCs/>
          <w:color w:val="FF0000"/>
        </w:rPr>
        <w:t xml:space="preserve"> </w:t>
      </w:r>
      <w:r>
        <w:rPr>
          <w:rFonts w:ascii="Arial" w:hAnsi="Arial" w:cs="Arial"/>
          <w:b/>
          <w:bCs/>
          <w:color w:val="000000"/>
        </w:rPr>
        <w:t>година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Член 1</w:t>
      </w:r>
    </w:p>
    <w:p w:rsidR="00FC7D6D" w:rsidRDefault="005326D6" w:rsidP="005326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 xml:space="preserve">Во членот </w:t>
      </w:r>
      <w:r w:rsidR="00A56911">
        <w:rPr>
          <w:rFonts w:ascii="Arial" w:hAnsi="Arial" w:cs="Arial"/>
          <w:color w:val="000000"/>
        </w:rPr>
        <w:t>18</w:t>
      </w:r>
      <w:r>
        <w:rPr>
          <w:rFonts w:ascii="Arial" w:hAnsi="Arial" w:cs="Arial"/>
          <w:color w:val="000000"/>
        </w:rPr>
        <w:t xml:space="preserve"> став 1 од</w:t>
      </w:r>
      <w:r>
        <w:rPr>
          <w:rFonts w:ascii="Arial" w:hAnsi="Arial" w:cs="Arial"/>
          <w:bCs/>
          <w:color w:val="000000"/>
        </w:rPr>
        <w:t xml:space="preserve"> Одлуката за извршување на Буџетот на Општина</w:t>
      </w:r>
      <w:r>
        <w:rPr>
          <w:rFonts w:ascii="Arial" w:hAnsi="Arial" w:cs="Arial"/>
          <w:color w:val="000000"/>
        </w:rPr>
        <w:t xml:space="preserve"> Вевчани</w:t>
      </w:r>
      <w:r>
        <w:rPr>
          <w:rFonts w:ascii="Arial" w:hAnsi="Arial" w:cs="Arial"/>
          <w:bCs/>
          <w:color w:val="000000"/>
        </w:rPr>
        <w:t xml:space="preserve">  за 202</w:t>
      </w:r>
      <w:r w:rsidR="00A56911">
        <w:rPr>
          <w:rFonts w:ascii="Arial" w:hAnsi="Arial" w:cs="Arial"/>
          <w:bCs/>
          <w:color w:val="000000"/>
        </w:rPr>
        <w:t>5</w:t>
      </w:r>
      <w:r>
        <w:rPr>
          <w:rFonts w:ascii="Arial" w:hAnsi="Arial" w:cs="Arial"/>
          <w:bCs/>
          <w:color w:val="000000"/>
        </w:rPr>
        <w:t xml:space="preserve"> година заведена под бр.08-4</w:t>
      </w:r>
      <w:r w:rsidR="00A56911">
        <w:rPr>
          <w:rFonts w:ascii="Arial" w:hAnsi="Arial" w:cs="Arial"/>
          <w:bCs/>
          <w:color w:val="000000"/>
        </w:rPr>
        <w:t>1</w:t>
      </w:r>
      <w:r>
        <w:rPr>
          <w:rFonts w:ascii="Arial" w:hAnsi="Arial" w:cs="Arial"/>
          <w:bCs/>
          <w:color w:val="000000"/>
        </w:rPr>
        <w:t>/</w:t>
      </w:r>
      <w:r w:rsidR="00A56911">
        <w:rPr>
          <w:rFonts w:ascii="Arial" w:hAnsi="Arial" w:cs="Arial"/>
          <w:bCs/>
          <w:color w:val="000000"/>
        </w:rPr>
        <w:t>8</w:t>
      </w:r>
      <w:r>
        <w:rPr>
          <w:rFonts w:ascii="Arial" w:hAnsi="Arial" w:cs="Arial"/>
          <w:bCs/>
          <w:color w:val="000000"/>
        </w:rPr>
        <w:t xml:space="preserve"> од </w:t>
      </w:r>
      <w:r w:rsidR="00A56911">
        <w:rPr>
          <w:rFonts w:ascii="Arial" w:hAnsi="Arial" w:cs="Arial"/>
          <w:bCs/>
          <w:color w:val="000000"/>
        </w:rPr>
        <w:t>1</w:t>
      </w:r>
      <w:r>
        <w:rPr>
          <w:rFonts w:ascii="Arial" w:hAnsi="Arial" w:cs="Arial"/>
          <w:bCs/>
          <w:color w:val="000000"/>
        </w:rPr>
        <w:t>6.12.202</w:t>
      </w:r>
      <w:r w:rsidR="00A56911">
        <w:rPr>
          <w:rFonts w:ascii="Arial" w:hAnsi="Arial" w:cs="Arial"/>
          <w:bCs/>
          <w:color w:val="000000"/>
        </w:rPr>
        <w:t>4</w:t>
      </w:r>
      <w:r>
        <w:rPr>
          <w:rFonts w:ascii="Arial" w:hAnsi="Arial" w:cs="Arial"/>
          <w:bCs/>
          <w:color w:val="000000"/>
        </w:rPr>
        <w:t xml:space="preserve"> година </w:t>
      </w:r>
      <w:r w:rsidR="00A56911">
        <w:rPr>
          <w:rFonts w:ascii="Arial" w:hAnsi="Arial" w:cs="Arial"/>
          <w:bCs/>
          <w:color w:val="000000"/>
        </w:rPr>
        <w:t>програмата ,,Д0-Градоначалник" се заменува со програма ,,Е0-Општинска администрацијаˮ.</w:t>
      </w:r>
      <w:r w:rsidR="00FC7D6D">
        <w:rPr>
          <w:rFonts w:ascii="Arial" w:hAnsi="Arial" w:cs="Arial"/>
          <w:bCs/>
          <w:color w:val="000000"/>
        </w:rPr>
        <w:t xml:space="preserve"> 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</w:p>
    <w:p w:rsidR="005326D6" w:rsidRDefault="005326D6" w:rsidP="006613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Член 2</w:t>
      </w:r>
    </w:p>
    <w:p w:rsidR="001D5771" w:rsidRDefault="001D5771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</w:p>
    <w:p w:rsidR="001D5771" w:rsidRDefault="001D5771" w:rsidP="001D577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Во членот 18 став 4 од</w:t>
      </w:r>
      <w:r>
        <w:rPr>
          <w:rFonts w:ascii="Arial" w:hAnsi="Arial" w:cs="Arial"/>
          <w:bCs/>
          <w:color w:val="000000"/>
        </w:rPr>
        <w:t xml:space="preserve"> Одлуката за извршување на Буџетот на Општина</w:t>
      </w:r>
      <w:r>
        <w:rPr>
          <w:rFonts w:ascii="Arial" w:hAnsi="Arial" w:cs="Arial"/>
          <w:color w:val="000000"/>
        </w:rPr>
        <w:t xml:space="preserve"> Вевчани</w:t>
      </w:r>
      <w:r>
        <w:rPr>
          <w:rFonts w:ascii="Arial" w:hAnsi="Arial" w:cs="Arial"/>
          <w:bCs/>
          <w:color w:val="000000"/>
        </w:rPr>
        <w:t xml:space="preserve">  за 2025 година заведена под бр.08-41/8 од 16.12.2024 година програмата ,,ЕО " се заменува со програма ,,Е0ˮ, а текстот ,,В2-социјална заштита и заштита на деца" се заменува со текстот ,,В1-Детски градинкиˮ.</w:t>
      </w:r>
    </w:p>
    <w:p w:rsidR="001D5771" w:rsidRDefault="001D5771" w:rsidP="001D57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</w:p>
    <w:p w:rsidR="001D5771" w:rsidRDefault="001D5771" w:rsidP="001D577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>Член 3</w:t>
      </w:r>
    </w:p>
    <w:p w:rsidR="001D5771" w:rsidRDefault="001D5771" w:rsidP="005326D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</w:p>
    <w:p w:rsidR="005326D6" w:rsidRDefault="001D5771" w:rsidP="005326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color w:val="000000"/>
        </w:rPr>
        <w:t>Во членот 19 од</w:t>
      </w:r>
      <w:r>
        <w:rPr>
          <w:rFonts w:ascii="Arial" w:hAnsi="Arial" w:cs="Arial"/>
          <w:bCs/>
          <w:color w:val="000000"/>
        </w:rPr>
        <w:t xml:space="preserve"> Одлуката за извршување на Буџетот на Општина</w:t>
      </w:r>
      <w:r>
        <w:rPr>
          <w:rFonts w:ascii="Arial" w:hAnsi="Arial" w:cs="Arial"/>
          <w:color w:val="000000"/>
        </w:rPr>
        <w:t xml:space="preserve"> Вевчани</w:t>
      </w:r>
      <w:r>
        <w:rPr>
          <w:rFonts w:ascii="Arial" w:hAnsi="Arial" w:cs="Arial"/>
          <w:bCs/>
          <w:color w:val="000000"/>
        </w:rPr>
        <w:t xml:space="preserve">  за 2025 година заведена под бр.08-41/8 од 16.12.2024 година по</w:t>
      </w:r>
      <w:r w:rsidR="00FC7D6D">
        <w:rPr>
          <w:rFonts w:ascii="Arial" w:hAnsi="Arial" w:cs="Arial"/>
          <w:bCs/>
          <w:color w:val="000000"/>
        </w:rPr>
        <w:t xml:space="preserve"> зборовите</w:t>
      </w:r>
      <w:r w:rsidR="005326D6">
        <w:rPr>
          <w:rFonts w:ascii="Arial" w:hAnsi="Arial" w:cs="Arial"/>
          <w:bCs/>
          <w:color w:val="000000"/>
        </w:rPr>
        <w:t xml:space="preserve"> ‘‘</w:t>
      </w:r>
      <w:r>
        <w:rPr>
          <w:rFonts w:ascii="Arial" w:hAnsi="Arial" w:cs="Arial"/>
          <w:bCs/>
          <w:color w:val="000000"/>
        </w:rPr>
        <w:t>Општинска администрација –Е</w:t>
      </w:r>
      <w:r w:rsidR="00365370">
        <w:rPr>
          <w:rFonts w:ascii="Arial" w:hAnsi="Arial" w:cs="Arial"/>
          <w:bCs/>
          <w:color w:val="000000"/>
        </w:rPr>
        <w:t>0</w:t>
      </w:r>
      <w:r w:rsidR="005326D6">
        <w:rPr>
          <w:rFonts w:ascii="Arial" w:hAnsi="Arial" w:cs="Arial"/>
          <w:bCs/>
          <w:color w:val="000000"/>
        </w:rPr>
        <w:t xml:space="preserve"> ‘‘</w:t>
      </w:r>
      <w:r>
        <w:rPr>
          <w:rFonts w:ascii="Arial" w:hAnsi="Arial" w:cs="Arial"/>
          <w:bCs/>
          <w:color w:val="000000"/>
        </w:rPr>
        <w:t xml:space="preserve"> се додаваат зборовите ,,Н1-Основно образование и В1-Детски гардинки".</w:t>
      </w:r>
    </w:p>
    <w:p w:rsidR="005326D6" w:rsidRDefault="005326D6" w:rsidP="003C09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:rsidR="005326D6" w:rsidRDefault="005326D6" w:rsidP="0066134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Член  </w:t>
      </w:r>
      <w:r w:rsidR="003C0916">
        <w:rPr>
          <w:rFonts w:ascii="Arial" w:hAnsi="Arial" w:cs="Arial"/>
          <w:bCs/>
          <w:color w:val="000000"/>
        </w:rPr>
        <w:t>4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Оваа Одлука влегува во сила од денот на денот на донесувањето, а ќе се објави  во „Службен гласник на Општина </w:t>
      </w:r>
      <w:r>
        <w:rPr>
          <w:rFonts w:ascii="Arial" w:hAnsi="Arial" w:cs="Arial"/>
          <w:color w:val="000000"/>
        </w:rPr>
        <w:t>Вевчани</w:t>
      </w:r>
      <w:r>
        <w:rPr>
          <w:rFonts w:ascii="Arial" w:hAnsi="Arial" w:cs="Arial"/>
        </w:rPr>
        <w:t>”.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326D6" w:rsidRDefault="00587FF6" w:rsidP="005326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109220</wp:posOffset>
                </wp:positionV>
                <wp:extent cx="2095500" cy="933450"/>
                <wp:effectExtent l="9525" t="6985" r="9525" b="120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26D6" w:rsidRDefault="005326D6" w:rsidP="005326D6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25pt;margin-top:8.6pt;width:165pt;height:7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" strokecolor="white">
                <v:textbox>
                  <w:txbxContent>
                    <w:p w:rsidR="005326D6" w:rsidRDefault="005326D6" w:rsidP="005326D6">
                      <w:pPr>
                        <w:spacing w:after="0" w:line="240" w:lineRule="auto"/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Arial" w:hAnsi="Arial" w:cs="Arial"/>
        </w:rPr>
      </w:pPr>
      <w:r>
        <w:rPr>
          <w:rFonts w:ascii="Arial" w:hAnsi="Arial" w:cs="Arial"/>
        </w:rPr>
        <w:t>ПРЕТСЕДАТЕЛ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на Совет на Општина </w:t>
      </w:r>
      <w:r>
        <w:rPr>
          <w:rFonts w:ascii="Arial" w:hAnsi="Arial" w:cs="Arial"/>
          <w:color w:val="000000"/>
        </w:rPr>
        <w:t>Вевчани</w:t>
      </w:r>
      <w:r>
        <w:rPr>
          <w:rFonts w:ascii="Arial" w:hAnsi="Arial" w:cs="Arial"/>
        </w:rPr>
        <w:t>,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Arial" w:hAnsi="Arial" w:cs="Arial"/>
        </w:rPr>
      </w:pPr>
      <w:r>
        <w:rPr>
          <w:rFonts w:ascii="Arial" w:hAnsi="Arial" w:cs="Arial"/>
        </w:rPr>
        <w:t>Леон Даскалоски</w:t>
      </w:r>
    </w:p>
    <w:p w:rsidR="005326D6" w:rsidRDefault="005326D6" w:rsidP="005326D6">
      <w:pPr>
        <w:autoSpaceDE w:val="0"/>
        <w:autoSpaceDN w:val="0"/>
        <w:adjustRightInd w:val="0"/>
        <w:spacing w:after="0" w:line="240" w:lineRule="auto"/>
        <w:ind w:left="558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___________________ .     </w:t>
      </w:r>
    </w:p>
    <w:p w:rsidR="005326D6" w:rsidRDefault="005326D6" w:rsidP="005326D6">
      <w:pPr>
        <w:spacing w:line="360" w:lineRule="auto"/>
        <w:jc w:val="both"/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</w:t>
      </w: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5326D6" w:rsidRDefault="005326D6" w:rsidP="005326D6">
      <w:pPr>
        <w:rPr>
          <w:rFonts w:ascii="Arial" w:hAnsi="Arial" w:cs="Arial"/>
        </w:rPr>
      </w:pPr>
    </w:p>
    <w:p w:rsidR="00D102F9" w:rsidRDefault="00D102F9"/>
    <w:sectPr w:rsidR="00D102F9" w:rsidSect="00D102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D6"/>
    <w:rsid w:val="001A2F56"/>
    <w:rsid w:val="001D5771"/>
    <w:rsid w:val="002A76BE"/>
    <w:rsid w:val="00365370"/>
    <w:rsid w:val="003C0916"/>
    <w:rsid w:val="004A5A87"/>
    <w:rsid w:val="004B0535"/>
    <w:rsid w:val="004E28E4"/>
    <w:rsid w:val="005326D6"/>
    <w:rsid w:val="00587FF6"/>
    <w:rsid w:val="005B5C39"/>
    <w:rsid w:val="0066134E"/>
    <w:rsid w:val="007F4B11"/>
    <w:rsid w:val="00871881"/>
    <w:rsid w:val="008A3E47"/>
    <w:rsid w:val="008F1C75"/>
    <w:rsid w:val="00932E1B"/>
    <w:rsid w:val="00952FE3"/>
    <w:rsid w:val="009E7CD8"/>
    <w:rsid w:val="00A176B3"/>
    <w:rsid w:val="00A52997"/>
    <w:rsid w:val="00A56911"/>
    <w:rsid w:val="00B205CF"/>
    <w:rsid w:val="00B76590"/>
    <w:rsid w:val="00BA4DBF"/>
    <w:rsid w:val="00CC40D8"/>
    <w:rsid w:val="00D102F9"/>
    <w:rsid w:val="00F33870"/>
    <w:rsid w:val="00F923BE"/>
    <w:rsid w:val="00FC1DF5"/>
    <w:rsid w:val="00FC7D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mk-M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8C40F"/>
  <w15:docId w15:val="{2ADB3636-6732-44E4-900F-D2AAF331E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k-MK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26D6"/>
    <w:pPr>
      <w:spacing w:after="20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4D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4DB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User-PC</Company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jasminapoposka@hotmail.com</cp:lastModifiedBy>
  <cp:revision>15</cp:revision>
  <cp:lastPrinted>2025-05-23T11:24:00Z</cp:lastPrinted>
  <dcterms:created xsi:type="dcterms:W3CDTF">2023-04-27T12:30:00Z</dcterms:created>
  <dcterms:modified xsi:type="dcterms:W3CDTF">2025-05-23T12:00:00Z</dcterms:modified>
</cp:coreProperties>
</file>